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4FD1B" w14:textId="77777777" w:rsidR="00B533F2" w:rsidRDefault="00B533F2">
      <w:pPr>
        <w:rPr>
          <w:rFonts w:ascii="Trebuchet MS" w:eastAsia="Times New Roman" w:hAnsi="Trebuchet MS" w:cs="Times New Roman"/>
          <w:b/>
          <w:bCs/>
          <w:color w:val="244061" w:themeColor="accent1" w:themeShade="80"/>
          <w:lang w:val="ro-RO"/>
        </w:rPr>
      </w:pPr>
      <w:bookmarkStart w:id="0" w:name="_GoBack"/>
      <w:bookmarkEnd w:id="0"/>
    </w:p>
    <w:p w14:paraId="3C974043" w14:textId="15785657" w:rsidR="00087DC3" w:rsidRDefault="00B533F2">
      <w:r>
        <w:rPr>
          <w:rFonts w:ascii="Trebuchet MS" w:eastAsia="Times New Roman" w:hAnsi="Trebuchet MS" w:cs="Times New Roman"/>
          <w:b/>
          <w:bCs/>
          <w:color w:val="244061" w:themeColor="accent1" w:themeShade="80"/>
          <w:lang w:val="ro-RO"/>
        </w:rPr>
        <w:t xml:space="preserve">Anexa 2: </w:t>
      </w:r>
      <w:r w:rsidR="00920D57" w:rsidRPr="00CE117B">
        <w:rPr>
          <w:rFonts w:ascii="Trebuchet MS" w:eastAsia="Times New Roman" w:hAnsi="Trebuchet MS" w:cs="Times New Roman"/>
          <w:b/>
          <w:bCs/>
          <w:color w:val="244061" w:themeColor="accent1" w:themeShade="80"/>
          <w:lang w:val="ro-RO"/>
        </w:rPr>
        <w:t>Criterii de evaluare și selecție</w:t>
      </w:r>
    </w:p>
    <w:tbl>
      <w:tblPr>
        <w:tblW w:w="13050" w:type="dxa"/>
        <w:tblInd w:w="198" w:type="dxa"/>
        <w:tblLook w:val="04A0" w:firstRow="1" w:lastRow="0" w:firstColumn="1" w:lastColumn="0" w:noHBand="0" w:noVBand="1"/>
      </w:tblPr>
      <w:tblGrid>
        <w:gridCol w:w="1273"/>
        <w:gridCol w:w="8409"/>
        <w:gridCol w:w="1147"/>
        <w:gridCol w:w="2221"/>
      </w:tblGrid>
      <w:tr w:rsidR="00200E9C" w:rsidRPr="00CE117B" w14:paraId="2BE1B3EB" w14:textId="77777777" w:rsidTr="00E40C9B">
        <w:trPr>
          <w:trHeight w:val="300"/>
        </w:trPr>
        <w:tc>
          <w:tcPr>
            <w:tcW w:w="9682" w:type="dxa"/>
            <w:gridSpan w:val="2"/>
            <w:tcBorders>
              <w:top w:val="single" w:sz="4" w:space="0" w:color="auto"/>
              <w:left w:val="single" w:sz="4" w:space="0" w:color="auto"/>
              <w:bottom w:val="nil"/>
              <w:right w:val="nil"/>
            </w:tcBorders>
            <w:shd w:val="clear" w:color="auto" w:fill="auto"/>
            <w:hideMark/>
          </w:tcPr>
          <w:p w14:paraId="583D0DBD" w14:textId="3760B43E" w:rsidR="00750CBD" w:rsidRPr="00CE117B" w:rsidRDefault="00750CBD" w:rsidP="009D789B">
            <w:pPr>
              <w:spacing w:after="0" w:line="240" w:lineRule="auto"/>
              <w:rPr>
                <w:rFonts w:ascii="Trebuchet MS" w:eastAsia="Times New Roman" w:hAnsi="Trebuchet MS" w:cs="Times New Roman"/>
                <w:b/>
                <w:bCs/>
                <w:color w:val="244061" w:themeColor="accent1" w:themeShade="80"/>
                <w:lang w:val="ro-RO"/>
              </w:rPr>
            </w:pPr>
          </w:p>
        </w:tc>
        <w:tc>
          <w:tcPr>
            <w:tcW w:w="1147" w:type="dxa"/>
            <w:tcBorders>
              <w:top w:val="single" w:sz="4" w:space="0" w:color="auto"/>
              <w:left w:val="nil"/>
              <w:bottom w:val="nil"/>
              <w:right w:val="nil"/>
            </w:tcBorders>
            <w:shd w:val="clear" w:color="auto" w:fill="auto"/>
            <w:noWrap/>
            <w:hideMark/>
          </w:tcPr>
          <w:p w14:paraId="3944E054" w14:textId="77777777" w:rsidR="00750CBD" w:rsidRPr="00CE117B" w:rsidRDefault="00750CBD"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2221" w:type="dxa"/>
            <w:tcBorders>
              <w:top w:val="single" w:sz="4" w:space="0" w:color="auto"/>
              <w:left w:val="nil"/>
              <w:bottom w:val="nil"/>
              <w:right w:val="single" w:sz="4" w:space="0" w:color="auto"/>
            </w:tcBorders>
            <w:shd w:val="clear" w:color="auto" w:fill="auto"/>
            <w:noWrap/>
            <w:vAlign w:val="bottom"/>
            <w:hideMark/>
          </w:tcPr>
          <w:p w14:paraId="225EDA19" w14:textId="77777777" w:rsidR="00750CBD" w:rsidRPr="00CE117B" w:rsidRDefault="00750CBD"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4CEDA716" w14:textId="77777777" w:rsidTr="00E40C9B">
        <w:trPr>
          <w:trHeight w:val="300"/>
        </w:trPr>
        <w:tc>
          <w:tcPr>
            <w:tcW w:w="9682" w:type="dxa"/>
            <w:gridSpan w:val="2"/>
            <w:tcBorders>
              <w:top w:val="nil"/>
              <w:left w:val="single" w:sz="4" w:space="0" w:color="auto"/>
              <w:bottom w:val="nil"/>
              <w:right w:val="nil"/>
            </w:tcBorders>
            <w:shd w:val="clear" w:color="auto" w:fill="auto"/>
            <w:hideMark/>
          </w:tcPr>
          <w:p w14:paraId="0CC0191D" w14:textId="77777777" w:rsidR="00750CBD" w:rsidRPr="00CE117B" w:rsidRDefault="00750CBD"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1147" w:type="dxa"/>
            <w:tcBorders>
              <w:top w:val="nil"/>
              <w:left w:val="nil"/>
              <w:bottom w:val="nil"/>
              <w:right w:val="nil"/>
            </w:tcBorders>
            <w:shd w:val="clear" w:color="auto" w:fill="auto"/>
            <w:noWrap/>
            <w:hideMark/>
          </w:tcPr>
          <w:p w14:paraId="40901FBD" w14:textId="77777777" w:rsidR="00750CBD" w:rsidRPr="00CE117B" w:rsidRDefault="00750CBD" w:rsidP="00750CBD">
            <w:pPr>
              <w:spacing w:after="0" w:line="240" w:lineRule="auto"/>
              <w:jc w:val="center"/>
              <w:rPr>
                <w:rFonts w:ascii="Trebuchet MS" w:eastAsia="Times New Roman" w:hAnsi="Trebuchet MS" w:cs="Times New Roman"/>
                <w:b/>
                <w:bCs/>
                <w:color w:val="244061" w:themeColor="accent1" w:themeShade="80"/>
                <w:lang w:val="ro-RO"/>
              </w:rPr>
            </w:pPr>
          </w:p>
        </w:tc>
        <w:tc>
          <w:tcPr>
            <w:tcW w:w="2221" w:type="dxa"/>
            <w:tcBorders>
              <w:top w:val="nil"/>
              <w:left w:val="nil"/>
              <w:bottom w:val="nil"/>
              <w:right w:val="single" w:sz="4" w:space="0" w:color="auto"/>
            </w:tcBorders>
            <w:shd w:val="clear" w:color="auto" w:fill="auto"/>
            <w:noWrap/>
            <w:vAlign w:val="bottom"/>
            <w:hideMark/>
          </w:tcPr>
          <w:p w14:paraId="741E63F5" w14:textId="77777777" w:rsidR="00750CBD" w:rsidRPr="00CE117B" w:rsidRDefault="00750CBD"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72E6EEE9" w14:textId="77777777" w:rsidTr="00E40C9B">
        <w:trPr>
          <w:trHeight w:val="315"/>
        </w:trPr>
        <w:tc>
          <w:tcPr>
            <w:tcW w:w="9682" w:type="dxa"/>
            <w:gridSpan w:val="2"/>
            <w:tcBorders>
              <w:top w:val="nil"/>
              <w:left w:val="single" w:sz="4" w:space="0" w:color="auto"/>
              <w:bottom w:val="nil"/>
              <w:right w:val="nil"/>
            </w:tcBorders>
            <w:shd w:val="clear" w:color="auto" w:fill="auto"/>
            <w:hideMark/>
          </w:tcPr>
          <w:p w14:paraId="542FE536" w14:textId="589BC404" w:rsidR="00750CBD" w:rsidRPr="00CE117B" w:rsidRDefault="00750CBD" w:rsidP="00750CBD">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Programul </w:t>
            </w:r>
            <w:r w:rsidR="00D45824" w:rsidRPr="00CE117B">
              <w:rPr>
                <w:rFonts w:ascii="Trebuchet MS" w:eastAsia="Times New Roman" w:hAnsi="Trebuchet MS" w:cs="Times New Roman"/>
                <w:b/>
                <w:bCs/>
                <w:color w:val="244061" w:themeColor="accent1" w:themeShade="80"/>
                <w:lang w:val="ro-RO"/>
              </w:rPr>
              <w:t>Operațional</w:t>
            </w:r>
            <w:r w:rsidRPr="00CE117B">
              <w:rPr>
                <w:rFonts w:ascii="Trebuchet MS" w:eastAsia="Times New Roman" w:hAnsi="Trebuchet MS" w:cs="Times New Roman"/>
                <w:b/>
                <w:bCs/>
                <w:color w:val="244061" w:themeColor="accent1" w:themeShade="80"/>
                <w:lang w:val="ro-RO"/>
              </w:rPr>
              <w:t xml:space="preserve"> Capital Uman 2014-2020</w:t>
            </w:r>
          </w:p>
        </w:tc>
        <w:tc>
          <w:tcPr>
            <w:tcW w:w="1147" w:type="dxa"/>
            <w:tcBorders>
              <w:top w:val="nil"/>
              <w:left w:val="nil"/>
              <w:bottom w:val="nil"/>
              <w:right w:val="nil"/>
            </w:tcBorders>
            <w:shd w:val="clear" w:color="auto" w:fill="auto"/>
            <w:noWrap/>
            <w:hideMark/>
          </w:tcPr>
          <w:p w14:paraId="4C7929E0" w14:textId="77777777" w:rsidR="00750CBD" w:rsidRPr="00CE117B" w:rsidRDefault="00750CBD" w:rsidP="00750CBD">
            <w:pPr>
              <w:spacing w:after="0" w:line="240" w:lineRule="auto"/>
              <w:jc w:val="center"/>
              <w:rPr>
                <w:rFonts w:ascii="Trebuchet MS" w:eastAsia="Times New Roman" w:hAnsi="Trebuchet MS" w:cs="Times New Roman"/>
                <w:b/>
                <w:bCs/>
                <w:color w:val="244061" w:themeColor="accent1" w:themeShade="80"/>
                <w:lang w:val="ro-RO"/>
              </w:rPr>
            </w:pPr>
          </w:p>
        </w:tc>
        <w:tc>
          <w:tcPr>
            <w:tcW w:w="2221" w:type="dxa"/>
            <w:tcBorders>
              <w:top w:val="nil"/>
              <w:left w:val="nil"/>
              <w:bottom w:val="nil"/>
              <w:right w:val="single" w:sz="4" w:space="0" w:color="auto"/>
            </w:tcBorders>
            <w:shd w:val="clear" w:color="auto" w:fill="auto"/>
            <w:noWrap/>
            <w:vAlign w:val="bottom"/>
            <w:hideMark/>
          </w:tcPr>
          <w:p w14:paraId="5F48475F" w14:textId="77777777" w:rsidR="00750CBD" w:rsidRPr="00CE117B" w:rsidRDefault="00750CBD"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39BC2EDB" w14:textId="77777777" w:rsidTr="00E40C9B">
        <w:trPr>
          <w:trHeight w:val="315"/>
        </w:trPr>
        <w:tc>
          <w:tcPr>
            <w:tcW w:w="9682" w:type="dxa"/>
            <w:gridSpan w:val="2"/>
            <w:tcBorders>
              <w:top w:val="nil"/>
              <w:left w:val="single" w:sz="4" w:space="0" w:color="auto"/>
              <w:bottom w:val="nil"/>
              <w:right w:val="nil"/>
            </w:tcBorders>
            <w:shd w:val="clear" w:color="auto" w:fill="auto"/>
            <w:hideMark/>
          </w:tcPr>
          <w:p w14:paraId="206853F6" w14:textId="77777777" w:rsidR="00750CBD" w:rsidRPr="00CE117B" w:rsidRDefault="00750CBD" w:rsidP="00B149E5">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Axa prioritară </w:t>
            </w:r>
            <w:r w:rsidR="00B149E5" w:rsidRPr="00CE117B">
              <w:rPr>
                <w:rFonts w:ascii="Trebuchet MS" w:eastAsia="Times New Roman" w:hAnsi="Trebuchet MS" w:cs="Times New Roman"/>
                <w:b/>
                <w:bCs/>
                <w:color w:val="244061" w:themeColor="accent1" w:themeShade="80"/>
                <w:lang w:val="ro-RO"/>
              </w:rPr>
              <w:t>4</w:t>
            </w:r>
            <w:r w:rsidRPr="00CE117B">
              <w:rPr>
                <w:rFonts w:ascii="Trebuchet MS" w:eastAsia="Times New Roman" w:hAnsi="Trebuchet MS" w:cs="Times New Roman"/>
                <w:b/>
                <w:bCs/>
                <w:color w:val="244061" w:themeColor="accent1" w:themeShade="80"/>
                <w:lang w:val="ro-RO"/>
              </w:rPr>
              <w:t xml:space="preserve"> – </w:t>
            </w:r>
            <w:r w:rsidR="00B149E5" w:rsidRPr="00CE117B">
              <w:rPr>
                <w:rFonts w:ascii="Trebuchet MS" w:eastAsia="Times New Roman" w:hAnsi="Trebuchet MS" w:cs="Times New Roman"/>
                <w:b/>
                <w:bCs/>
                <w:color w:val="244061" w:themeColor="accent1" w:themeShade="80"/>
                <w:lang w:val="ro-RO"/>
              </w:rPr>
              <w:t>Incluziunea socială și combaterea sărăciei</w:t>
            </w:r>
          </w:p>
        </w:tc>
        <w:tc>
          <w:tcPr>
            <w:tcW w:w="1147" w:type="dxa"/>
            <w:tcBorders>
              <w:top w:val="nil"/>
              <w:left w:val="nil"/>
              <w:bottom w:val="nil"/>
              <w:right w:val="nil"/>
            </w:tcBorders>
            <w:shd w:val="clear" w:color="auto" w:fill="auto"/>
            <w:noWrap/>
            <w:hideMark/>
          </w:tcPr>
          <w:p w14:paraId="5D69CCD2" w14:textId="77777777" w:rsidR="00750CBD" w:rsidRPr="00CE117B" w:rsidRDefault="00750CBD" w:rsidP="00750CBD">
            <w:pPr>
              <w:spacing w:after="0" w:line="240" w:lineRule="auto"/>
              <w:jc w:val="center"/>
              <w:rPr>
                <w:rFonts w:ascii="Trebuchet MS" w:eastAsia="Times New Roman" w:hAnsi="Trebuchet MS" w:cs="Times New Roman"/>
                <w:b/>
                <w:bCs/>
                <w:color w:val="244061" w:themeColor="accent1" w:themeShade="80"/>
                <w:lang w:val="ro-RO"/>
              </w:rPr>
            </w:pPr>
          </w:p>
        </w:tc>
        <w:tc>
          <w:tcPr>
            <w:tcW w:w="2221" w:type="dxa"/>
            <w:tcBorders>
              <w:top w:val="nil"/>
              <w:left w:val="nil"/>
              <w:bottom w:val="nil"/>
              <w:right w:val="single" w:sz="4" w:space="0" w:color="auto"/>
            </w:tcBorders>
            <w:shd w:val="clear" w:color="auto" w:fill="auto"/>
            <w:noWrap/>
            <w:vAlign w:val="bottom"/>
            <w:hideMark/>
          </w:tcPr>
          <w:p w14:paraId="3EE386EE" w14:textId="77777777" w:rsidR="00750CBD" w:rsidRPr="00CE117B" w:rsidRDefault="00750CBD"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726FA796" w14:textId="77777777" w:rsidTr="00E40C9B">
        <w:trPr>
          <w:trHeight w:val="558"/>
        </w:trPr>
        <w:tc>
          <w:tcPr>
            <w:tcW w:w="9682" w:type="dxa"/>
            <w:gridSpan w:val="2"/>
            <w:tcBorders>
              <w:top w:val="nil"/>
              <w:left w:val="single" w:sz="4" w:space="0" w:color="auto"/>
              <w:bottom w:val="nil"/>
              <w:right w:val="nil"/>
            </w:tcBorders>
            <w:shd w:val="clear" w:color="auto" w:fill="auto"/>
            <w:hideMark/>
          </w:tcPr>
          <w:p w14:paraId="035E4B99" w14:textId="72585C7E" w:rsidR="00750CBD" w:rsidRPr="00CE117B" w:rsidRDefault="00750CBD" w:rsidP="00CE117B">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Obiectivul specific </w:t>
            </w:r>
            <w:r w:rsidR="00B149E5" w:rsidRPr="00CE117B">
              <w:rPr>
                <w:rFonts w:ascii="Trebuchet MS" w:eastAsia="Times New Roman" w:hAnsi="Trebuchet MS" w:cs="Times New Roman"/>
                <w:b/>
                <w:bCs/>
                <w:color w:val="244061" w:themeColor="accent1" w:themeShade="80"/>
                <w:lang w:val="ro-RO"/>
              </w:rPr>
              <w:t>4</w:t>
            </w:r>
            <w:r w:rsidRPr="00CE117B">
              <w:rPr>
                <w:rFonts w:ascii="Trebuchet MS" w:eastAsia="Times New Roman" w:hAnsi="Trebuchet MS" w:cs="Times New Roman"/>
                <w:b/>
                <w:bCs/>
                <w:color w:val="244061" w:themeColor="accent1" w:themeShade="80"/>
                <w:lang w:val="ro-RO"/>
              </w:rPr>
              <w:t>.</w:t>
            </w:r>
            <w:r w:rsidR="00B149E5" w:rsidRPr="00CE117B">
              <w:rPr>
                <w:rFonts w:ascii="Trebuchet MS" w:eastAsia="Times New Roman" w:hAnsi="Trebuchet MS" w:cs="Times New Roman"/>
                <w:b/>
                <w:bCs/>
                <w:color w:val="244061" w:themeColor="accent1" w:themeShade="80"/>
                <w:lang w:val="ro-RO"/>
              </w:rPr>
              <w:t>16</w:t>
            </w:r>
            <w:r w:rsidR="00E83BF4" w:rsidRPr="00CE117B">
              <w:rPr>
                <w:rFonts w:ascii="Trebuchet MS" w:eastAsia="Times New Roman" w:hAnsi="Trebuchet MS" w:cs="Times New Roman"/>
                <w:b/>
                <w:bCs/>
                <w:color w:val="244061" w:themeColor="accent1" w:themeShade="80"/>
                <w:lang w:val="ro-RO"/>
              </w:rPr>
              <w:t xml:space="preserve">– </w:t>
            </w:r>
            <w:r w:rsidR="00B149E5" w:rsidRPr="00CE117B">
              <w:rPr>
                <w:rFonts w:ascii="Trebuchet MS" w:eastAsia="Times New Roman" w:hAnsi="Trebuchet MS" w:cs="Times New Roman"/>
                <w:b/>
                <w:bCs/>
                <w:color w:val="244061" w:themeColor="accent1" w:themeShade="80"/>
                <w:lang w:val="ro-RO"/>
              </w:rPr>
              <w:t>Consolidarea capacității întreprinderilor de economie socială</w:t>
            </w:r>
            <w:r w:rsidR="00F21162">
              <w:rPr>
                <w:rFonts w:ascii="Trebuchet MS" w:eastAsia="Times New Roman" w:hAnsi="Trebuchet MS" w:cs="Times New Roman"/>
                <w:b/>
                <w:bCs/>
                <w:color w:val="244061" w:themeColor="accent1" w:themeShade="80"/>
                <w:lang w:val="ro-RO"/>
              </w:rPr>
              <w:t xml:space="preserve"> de a </w:t>
            </w:r>
            <w:r w:rsidR="00CE117B" w:rsidRPr="00CE117B">
              <w:rPr>
                <w:rFonts w:ascii="Trebuchet MS" w:eastAsia="Times New Roman" w:hAnsi="Trebuchet MS" w:cs="Times New Roman"/>
                <w:b/>
                <w:bCs/>
                <w:color w:val="244061" w:themeColor="accent1" w:themeShade="80"/>
                <w:lang w:val="ro-RO"/>
              </w:rPr>
              <w:t>f</w:t>
            </w:r>
            <w:r w:rsidR="00B149E5" w:rsidRPr="00CE117B">
              <w:rPr>
                <w:rFonts w:ascii="Trebuchet MS" w:eastAsia="Times New Roman" w:hAnsi="Trebuchet MS" w:cs="Times New Roman"/>
                <w:b/>
                <w:bCs/>
                <w:color w:val="244061" w:themeColor="accent1" w:themeShade="80"/>
                <w:lang w:val="ro-RO"/>
              </w:rPr>
              <w:t>uncționa într-o manieră auto-sustenabilă</w:t>
            </w:r>
          </w:p>
        </w:tc>
        <w:tc>
          <w:tcPr>
            <w:tcW w:w="1147" w:type="dxa"/>
            <w:tcBorders>
              <w:top w:val="nil"/>
              <w:left w:val="nil"/>
              <w:bottom w:val="nil"/>
              <w:right w:val="nil"/>
            </w:tcBorders>
            <w:shd w:val="clear" w:color="auto" w:fill="auto"/>
            <w:noWrap/>
          </w:tcPr>
          <w:p w14:paraId="5386DD5C" w14:textId="77777777" w:rsidR="00750CBD" w:rsidRPr="00CE117B" w:rsidRDefault="00750CBD" w:rsidP="00750CBD">
            <w:pPr>
              <w:spacing w:after="0" w:line="240" w:lineRule="auto"/>
              <w:jc w:val="center"/>
              <w:rPr>
                <w:rFonts w:ascii="Trebuchet MS" w:eastAsia="Times New Roman" w:hAnsi="Trebuchet MS" w:cs="Times New Roman"/>
                <w:b/>
                <w:bCs/>
                <w:color w:val="244061" w:themeColor="accent1" w:themeShade="80"/>
                <w:lang w:val="ro-RO"/>
              </w:rPr>
            </w:pPr>
          </w:p>
        </w:tc>
        <w:tc>
          <w:tcPr>
            <w:tcW w:w="2221" w:type="dxa"/>
            <w:tcBorders>
              <w:top w:val="nil"/>
              <w:left w:val="nil"/>
              <w:bottom w:val="nil"/>
              <w:right w:val="single" w:sz="4" w:space="0" w:color="auto"/>
            </w:tcBorders>
            <w:shd w:val="clear" w:color="auto" w:fill="auto"/>
            <w:noWrap/>
            <w:vAlign w:val="bottom"/>
            <w:hideMark/>
          </w:tcPr>
          <w:p w14:paraId="77E6F5C6" w14:textId="77777777" w:rsidR="00750CBD" w:rsidRPr="00CE117B" w:rsidRDefault="00750CBD"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687DCE3E" w14:textId="77777777" w:rsidTr="00E40C9B">
        <w:trPr>
          <w:trHeight w:val="87"/>
        </w:trPr>
        <w:tc>
          <w:tcPr>
            <w:tcW w:w="9682" w:type="dxa"/>
            <w:gridSpan w:val="2"/>
            <w:tcBorders>
              <w:top w:val="nil"/>
              <w:left w:val="single" w:sz="4" w:space="0" w:color="auto"/>
              <w:bottom w:val="single" w:sz="4" w:space="0" w:color="auto"/>
              <w:right w:val="nil"/>
            </w:tcBorders>
            <w:shd w:val="clear" w:color="auto" w:fill="auto"/>
            <w:hideMark/>
          </w:tcPr>
          <w:p w14:paraId="407D0CAB" w14:textId="77777777" w:rsidR="00750CBD" w:rsidRPr="00CE117B" w:rsidRDefault="00750CBD" w:rsidP="00750CBD">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c>
          <w:tcPr>
            <w:tcW w:w="1147" w:type="dxa"/>
            <w:tcBorders>
              <w:top w:val="nil"/>
              <w:left w:val="nil"/>
              <w:bottom w:val="nil"/>
              <w:right w:val="nil"/>
            </w:tcBorders>
            <w:shd w:val="clear" w:color="auto" w:fill="auto"/>
            <w:noWrap/>
            <w:hideMark/>
          </w:tcPr>
          <w:p w14:paraId="185BDA9C" w14:textId="77777777" w:rsidR="00750CBD" w:rsidRPr="00CE117B" w:rsidRDefault="00750CBD" w:rsidP="00750CBD">
            <w:pPr>
              <w:spacing w:after="0" w:line="240" w:lineRule="auto"/>
              <w:jc w:val="center"/>
              <w:rPr>
                <w:rFonts w:ascii="Trebuchet MS" w:eastAsia="Times New Roman" w:hAnsi="Trebuchet MS" w:cs="Times New Roman"/>
                <w:b/>
                <w:bCs/>
                <w:color w:val="244061" w:themeColor="accent1" w:themeShade="80"/>
                <w:lang w:val="ro-RO"/>
              </w:rPr>
            </w:pPr>
          </w:p>
        </w:tc>
        <w:tc>
          <w:tcPr>
            <w:tcW w:w="2221" w:type="dxa"/>
            <w:tcBorders>
              <w:top w:val="nil"/>
              <w:left w:val="nil"/>
              <w:bottom w:val="nil"/>
              <w:right w:val="single" w:sz="4" w:space="0" w:color="auto"/>
            </w:tcBorders>
            <w:shd w:val="clear" w:color="auto" w:fill="auto"/>
            <w:noWrap/>
            <w:vAlign w:val="bottom"/>
            <w:hideMark/>
          </w:tcPr>
          <w:p w14:paraId="16DE4806" w14:textId="77777777" w:rsidR="00750CBD" w:rsidRPr="00CE117B" w:rsidRDefault="00750CBD"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2A7756D9" w14:textId="77777777" w:rsidTr="00E40C9B">
        <w:trPr>
          <w:trHeight w:val="615"/>
        </w:trPr>
        <w:tc>
          <w:tcPr>
            <w:tcW w:w="968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D5E05FA" w14:textId="77777777" w:rsidR="00750CBD" w:rsidRPr="00CE117B" w:rsidRDefault="00750CBD" w:rsidP="001B1B19">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Criteriu/ Subcriteriu de evaluare și selecție</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14:paraId="5B181F69" w14:textId="77777777" w:rsidR="00750CBD" w:rsidRPr="00CE117B" w:rsidRDefault="00750CBD" w:rsidP="001B1B19">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 MAXIM</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4779E5F2" w14:textId="77777777" w:rsidR="00750CBD" w:rsidRPr="00CE117B" w:rsidRDefault="00750CBD" w:rsidP="001B1B19">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Modalitate de acordare punctaj pe subcriterii</w:t>
            </w:r>
          </w:p>
        </w:tc>
      </w:tr>
      <w:tr w:rsidR="00200E9C" w:rsidRPr="00CE117B" w14:paraId="68E61D1D" w14:textId="77777777" w:rsidTr="00E40C9B">
        <w:trPr>
          <w:trHeight w:val="825"/>
        </w:trPr>
        <w:tc>
          <w:tcPr>
            <w:tcW w:w="9682" w:type="dxa"/>
            <w:gridSpan w:val="2"/>
            <w:tcBorders>
              <w:top w:val="single" w:sz="4" w:space="0" w:color="auto"/>
              <w:left w:val="single" w:sz="4" w:space="0" w:color="auto"/>
              <w:bottom w:val="single" w:sz="4" w:space="0" w:color="auto"/>
              <w:right w:val="single" w:sz="4" w:space="0" w:color="60497A"/>
            </w:tcBorders>
            <w:shd w:val="clear" w:color="000000" w:fill="C4D79B"/>
            <w:hideMark/>
          </w:tcPr>
          <w:p w14:paraId="3F4B85D1" w14:textId="3DA5E78E" w:rsidR="00750CBD" w:rsidRPr="00CE117B" w:rsidRDefault="00750CBD" w:rsidP="007F05FC">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RELEVANȚĂ – măsura în care proiectul contribuie la realizarea obiectivelor din documentele strategice relevante </w:t>
            </w:r>
            <w:r w:rsidR="00D45824" w:rsidRPr="00CE117B">
              <w:rPr>
                <w:rFonts w:ascii="Trebuchet MS" w:eastAsia="Times New Roman" w:hAnsi="Trebuchet MS" w:cs="Times New Roman"/>
                <w:b/>
                <w:bCs/>
                <w:color w:val="244061" w:themeColor="accent1" w:themeShade="80"/>
                <w:lang w:val="ro-RO"/>
              </w:rPr>
              <w:t>și</w:t>
            </w:r>
            <w:r w:rsidRPr="00CE117B">
              <w:rPr>
                <w:rFonts w:ascii="Trebuchet MS" w:eastAsia="Times New Roman" w:hAnsi="Trebuchet MS" w:cs="Times New Roman"/>
                <w:b/>
                <w:bCs/>
                <w:color w:val="244061" w:themeColor="accent1" w:themeShade="80"/>
                <w:lang w:val="ro-RO"/>
              </w:rPr>
              <w:t xml:space="preserve"> la soluționarea nevoilor specifice ale grupului țintă (</w:t>
            </w:r>
            <w:r w:rsidR="007F05FC" w:rsidRPr="00CE117B">
              <w:rPr>
                <w:rFonts w:ascii="Trebuchet MS" w:eastAsia="Times New Roman" w:hAnsi="Trebuchet MS" w:cs="Times New Roman"/>
                <w:b/>
                <w:bCs/>
                <w:color w:val="244061" w:themeColor="accent1" w:themeShade="80"/>
                <w:lang w:val="ro-RO"/>
              </w:rPr>
              <w:t xml:space="preserve">max. </w:t>
            </w:r>
            <w:r w:rsidRPr="00CE117B">
              <w:rPr>
                <w:rFonts w:ascii="Trebuchet MS" w:eastAsia="Times New Roman" w:hAnsi="Trebuchet MS" w:cs="Times New Roman"/>
                <w:b/>
                <w:bCs/>
                <w:color w:val="244061" w:themeColor="accent1" w:themeShade="80"/>
                <w:lang w:val="ro-RO"/>
              </w:rPr>
              <w:t xml:space="preserve">30 puncte; </w:t>
            </w:r>
            <w:r w:rsidR="007F05FC" w:rsidRPr="00CE117B">
              <w:rPr>
                <w:rFonts w:ascii="Trebuchet MS" w:eastAsia="Times New Roman" w:hAnsi="Trebuchet MS" w:cs="Times New Roman"/>
                <w:b/>
                <w:bCs/>
                <w:color w:val="244061" w:themeColor="accent1" w:themeShade="80"/>
                <w:lang w:val="ro-RO"/>
              </w:rPr>
              <w:t xml:space="preserve">min. </w:t>
            </w:r>
            <w:r w:rsidRPr="00CE117B">
              <w:rPr>
                <w:rFonts w:ascii="Trebuchet MS" w:eastAsia="Times New Roman" w:hAnsi="Trebuchet MS" w:cs="Times New Roman"/>
                <w:b/>
                <w:bCs/>
                <w:color w:val="244061" w:themeColor="accent1" w:themeShade="80"/>
                <w:lang w:val="ro-RO"/>
              </w:rPr>
              <w:t>21 puncte)</w:t>
            </w:r>
          </w:p>
        </w:tc>
        <w:tc>
          <w:tcPr>
            <w:tcW w:w="1147" w:type="dxa"/>
            <w:tcBorders>
              <w:top w:val="nil"/>
              <w:left w:val="nil"/>
              <w:bottom w:val="nil"/>
              <w:right w:val="single" w:sz="4" w:space="0" w:color="60497A"/>
            </w:tcBorders>
            <w:shd w:val="clear" w:color="000000" w:fill="C4D79B"/>
            <w:noWrap/>
            <w:hideMark/>
          </w:tcPr>
          <w:p w14:paraId="4F598B9A" w14:textId="77777777" w:rsidR="00750CBD" w:rsidRPr="00CE117B" w:rsidRDefault="00750CBD"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30</w:t>
            </w:r>
          </w:p>
        </w:tc>
        <w:tc>
          <w:tcPr>
            <w:tcW w:w="2221" w:type="dxa"/>
            <w:tcBorders>
              <w:top w:val="nil"/>
              <w:left w:val="nil"/>
              <w:bottom w:val="nil"/>
              <w:right w:val="single" w:sz="4" w:space="0" w:color="auto"/>
            </w:tcBorders>
            <w:shd w:val="clear" w:color="auto" w:fill="auto"/>
            <w:noWrap/>
            <w:vAlign w:val="bottom"/>
            <w:hideMark/>
          </w:tcPr>
          <w:p w14:paraId="394D6345" w14:textId="77777777" w:rsidR="00750CBD" w:rsidRPr="00CE117B" w:rsidRDefault="00750CBD"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4DE7A442" w14:textId="77777777" w:rsidTr="00E40C9B">
        <w:trPr>
          <w:trHeight w:val="630"/>
        </w:trPr>
        <w:tc>
          <w:tcPr>
            <w:tcW w:w="1273" w:type="dxa"/>
            <w:tcBorders>
              <w:top w:val="nil"/>
              <w:left w:val="single" w:sz="4" w:space="0" w:color="auto"/>
              <w:bottom w:val="single" w:sz="4" w:space="0" w:color="auto"/>
              <w:right w:val="single" w:sz="4" w:space="0" w:color="auto"/>
            </w:tcBorders>
            <w:shd w:val="clear" w:color="000000" w:fill="EEECE1"/>
            <w:hideMark/>
          </w:tcPr>
          <w:p w14:paraId="5EF7D393" w14:textId="77777777" w:rsidR="00750CBD" w:rsidRPr="00CE117B" w:rsidRDefault="00750CBD" w:rsidP="00750CBD">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1.1.</w:t>
            </w:r>
          </w:p>
        </w:tc>
        <w:tc>
          <w:tcPr>
            <w:tcW w:w="8409" w:type="dxa"/>
            <w:tcBorders>
              <w:top w:val="single" w:sz="4" w:space="0" w:color="auto"/>
              <w:left w:val="nil"/>
              <w:bottom w:val="single" w:sz="4" w:space="0" w:color="auto"/>
              <w:right w:val="single" w:sz="4" w:space="0" w:color="000000"/>
            </w:tcBorders>
            <w:shd w:val="clear" w:color="000000" w:fill="EEECE1"/>
            <w:hideMark/>
          </w:tcPr>
          <w:p w14:paraId="647C99C6" w14:textId="77777777" w:rsidR="00750CBD" w:rsidRPr="00CE117B" w:rsidRDefault="00750CBD" w:rsidP="006678AA">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Proiectul contribuie la îndeplinirea obiectivelor din documentele strategice relevante </w:t>
            </w:r>
            <w:r w:rsidR="009344C3" w:rsidRPr="00CE117B">
              <w:rPr>
                <w:rFonts w:ascii="Trebuchet MS" w:eastAsia="Times New Roman" w:hAnsi="Trebuchet MS" w:cs="Times New Roman"/>
                <w:b/>
                <w:bCs/>
                <w:color w:val="244061" w:themeColor="accent1" w:themeShade="80"/>
                <w:lang w:val="ro-RO"/>
              </w:rPr>
              <w:t>pentru proiect</w:t>
            </w:r>
          </w:p>
        </w:tc>
        <w:tc>
          <w:tcPr>
            <w:tcW w:w="1147" w:type="dxa"/>
            <w:tcBorders>
              <w:top w:val="single" w:sz="4" w:space="0" w:color="auto"/>
              <w:left w:val="nil"/>
              <w:bottom w:val="single" w:sz="4" w:space="0" w:color="auto"/>
              <w:right w:val="single" w:sz="4" w:space="0" w:color="auto"/>
            </w:tcBorders>
            <w:shd w:val="clear" w:color="000000" w:fill="EEECE1"/>
            <w:noWrap/>
            <w:hideMark/>
          </w:tcPr>
          <w:p w14:paraId="1B2425F0" w14:textId="141676AA" w:rsidR="00750CBD"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5</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54D015F8" w14:textId="77777777" w:rsidR="00750CBD" w:rsidRPr="00CE117B" w:rsidRDefault="00750CBD"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200E9C" w:rsidRPr="00CE117B" w14:paraId="4CB6128D" w14:textId="77777777" w:rsidTr="00153804">
        <w:trPr>
          <w:trHeight w:val="360"/>
        </w:trPr>
        <w:tc>
          <w:tcPr>
            <w:tcW w:w="1273" w:type="dxa"/>
            <w:vMerge w:val="restart"/>
            <w:tcBorders>
              <w:top w:val="nil"/>
              <w:left w:val="single" w:sz="4" w:space="0" w:color="auto"/>
              <w:right w:val="single" w:sz="4" w:space="0" w:color="auto"/>
            </w:tcBorders>
            <w:shd w:val="clear" w:color="000000" w:fill="FFFFFF"/>
            <w:hideMark/>
          </w:tcPr>
          <w:p w14:paraId="4A9557A9" w14:textId="77777777" w:rsidR="00200E9C" w:rsidRPr="00CE117B" w:rsidRDefault="00200E9C" w:rsidP="00750CBD">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000000" w:fill="FFFFFF"/>
            <w:hideMark/>
          </w:tcPr>
          <w:p w14:paraId="5E50C682" w14:textId="4C5DD99B" w:rsidR="00200E9C" w:rsidRPr="00CE117B" w:rsidRDefault="007F1450" w:rsidP="00155D88">
            <w:pPr>
              <w:spacing w:after="0" w:line="240" w:lineRule="auto"/>
              <w:jc w:val="both"/>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 xml:space="preserve">Proiectul contribuie la </w:t>
            </w:r>
            <w:r w:rsidR="00153804">
              <w:rPr>
                <w:rFonts w:ascii="Trebuchet MS" w:eastAsia="Times New Roman" w:hAnsi="Trebuchet MS" w:cs="Times New Roman"/>
                <w:color w:val="244061" w:themeColor="accent1" w:themeShade="80"/>
                <w:lang w:val="ro-RO"/>
              </w:rPr>
              <w:t>dezvoltarea domeniului economiei sociale</w:t>
            </w:r>
          </w:p>
        </w:tc>
        <w:tc>
          <w:tcPr>
            <w:tcW w:w="1147" w:type="dxa"/>
            <w:tcBorders>
              <w:top w:val="nil"/>
              <w:left w:val="nil"/>
              <w:bottom w:val="single" w:sz="4" w:space="0" w:color="auto"/>
              <w:right w:val="single" w:sz="4" w:space="0" w:color="auto"/>
            </w:tcBorders>
            <w:shd w:val="clear" w:color="000000" w:fill="FFFFFF"/>
            <w:noWrap/>
            <w:hideMark/>
          </w:tcPr>
          <w:p w14:paraId="5BDC5A71" w14:textId="1CEBB621" w:rsidR="00200E9C"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2</w:t>
            </w:r>
          </w:p>
        </w:tc>
        <w:tc>
          <w:tcPr>
            <w:tcW w:w="2221" w:type="dxa"/>
            <w:vMerge w:val="restart"/>
            <w:tcBorders>
              <w:top w:val="nil"/>
              <w:left w:val="nil"/>
              <w:right w:val="single" w:sz="4" w:space="0" w:color="auto"/>
            </w:tcBorders>
            <w:shd w:val="clear" w:color="000000" w:fill="FFFFFF"/>
            <w:noWrap/>
            <w:vAlign w:val="bottom"/>
            <w:hideMark/>
          </w:tcPr>
          <w:p w14:paraId="7E93A65F" w14:textId="77777777" w:rsidR="007F1450" w:rsidRDefault="007F1450" w:rsidP="00750CBD">
            <w:pPr>
              <w:spacing w:after="0" w:line="240" w:lineRule="auto"/>
              <w:rPr>
                <w:rFonts w:ascii="Trebuchet MS" w:eastAsia="Times New Roman" w:hAnsi="Trebuchet MS" w:cs="Times New Roman"/>
                <w:color w:val="244061" w:themeColor="accent1" w:themeShade="80"/>
                <w:lang w:val="ro-RO"/>
              </w:rPr>
            </w:pPr>
          </w:p>
          <w:p w14:paraId="016282B3" w14:textId="77777777" w:rsidR="007F1450" w:rsidRDefault="007F1450" w:rsidP="00750CBD">
            <w:pPr>
              <w:spacing w:after="0" w:line="240" w:lineRule="auto"/>
              <w:rPr>
                <w:rFonts w:ascii="Trebuchet MS" w:eastAsia="Times New Roman" w:hAnsi="Trebuchet MS" w:cs="Times New Roman"/>
                <w:color w:val="244061" w:themeColor="accent1" w:themeShade="80"/>
                <w:lang w:val="ro-RO"/>
              </w:rPr>
            </w:pPr>
          </w:p>
          <w:p w14:paraId="3B3CCDFE" w14:textId="77777777" w:rsidR="007F1450" w:rsidRDefault="007F1450" w:rsidP="00750CBD">
            <w:pPr>
              <w:spacing w:after="0" w:line="240" w:lineRule="auto"/>
              <w:rPr>
                <w:rFonts w:ascii="Trebuchet MS" w:eastAsia="Times New Roman" w:hAnsi="Trebuchet MS" w:cs="Times New Roman"/>
                <w:color w:val="244061" w:themeColor="accent1" w:themeShade="80"/>
                <w:lang w:val="ro-RO"/>
              </w:rPr>
            </w:pPr>
          </w:p>
          <w:p w14:paraId="2F868C80" w14:textId="77777777" w:rsidR="00200E9C" w:rsidRPr="00CE117B" w:rsidRDefault="00200E9C"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p w14:paraId="57C8D01B" w14:textId="77777777" w:rsidR="00200E9C" w:rsidRPr="00CE117B" w:rsidRDefault="00200E9C"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p w14:paraId="4DE49232" w14:textId="77777777" w:rsidR="00200E9C" w:rsidRPr="00CE117B" w:rsidRDefault="00200E9C">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p w14:paraId="54C961B4" w14:textId="77777777" w:rsidR="00200E9C" w:rsidRPr="00CE117B" w:rsidRDefault="00200E9C" w:rsidP="003850A0">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7F1450" w:rsidRPr="00CE117B" w14:paraId="1F4A0A7A" w14:textId="77777777" w:rsidTr="00E40C9B">
        <w:trPr>
          <w:trHeight w:val="795"/>
        </w:trPr>
        <w:tc>
          <w:tcPr>
            <w:tcW w:w="1273" w:type="dxa"/>
            <w:vMerge/>
            <w:tcBorders>
              <w:top w:val="nil"/>
              <w:left w:val="single" w:sz="4" w:space="0" w:color="auto"/>
              <w:right w:val="single" w:sz="4" w:space="0" w:color="auto"/>
            </w:tcBorders>
            <w:shd w:val="clear" w:color="000000" w:fill="FFFFFF"/>
          </w:tcPr>
          <w:p w14:paraId="4B29E29D" w14:textId="77777777" w:rsidR="007F1450" w:rsidRPr="00CE117B" w:rsidRDefault="007F1450" w:rsidP="00750CBD">
            <w:pPr>
              <w:spacing w:after="0" w:line="240" w:lineRule="auto"/>
              <w:jc w:val="center"/>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FFFFFF"/>
          </w:tcPr>
          <w:p w14:paraId="20E7781B" w14:textId="494E00AD" w:rsidR="007F1450" w:rsidRPr="00CE117B" w:rsidRDefault="007F1450" w:rsidP="00155D88">
            <w:pPr>
              <w:spacing w:after="0" w:line="240" w:lineRule="auto"/>
              <w:jc w:val="both"/>
              <w:rPr>
                <w:rFonts w:ascii="Trebuchet MS" w:eastAsia="Times New Roman" w:hAnsi="Trebuchet MS" w:cs="Times New Roman"/>
                <w:color w:val="244061" w:themeColor="accent1" w:themeShade="80"/>
                <w:lang w:val="ro-RO"/>
              </w:rPr>
            </w:pPr>
            <w:r w:rsidRPr="007F1450">
              <w:rPr>
                <w:rFonts w:ascii="Trebuchet MS" w:eastAsia="Times New Roman" w:hAnsi="Trebuchet MS" w:cs="Times New Roman"/>
                <w:color w:val="244061" w:themeColor="accent1" w:themeShade="80"/>
                <w:lang w:val="ro-RO"/>
              </w:rPr>
              <w:t xml:space="preserve">Proiectul contribuie la îndeplinirea obiectivelor </w:t>
            </w:r>
            <w:r w:rsidRPr="00BC2464">
              <w:rPr>
                <w:rFonts w:ascii="Trebuchet MS" w:eastAsia="Times New Roman" w:hAnsi="Trebuchet MS" w:cs="Times New Roman"/>
                <w:i/>
                <w:color w:val="244061" w:themeColor="accent1" w:themeShade="80"/>
                <w:lang w:val="ro-RO"/>
              </w:rPr>
              <w:t>Strategiei Naționale pentru Incluziunea Socială și Reducerea Sărăciei</w:t>
            </w:r>
            <w:r w:rsidRPr="007F1450">
              <w:rPr>
                <w:rFonts w:ascii="Trebuchet MS" w:eastAsia="Times New Roman" w:hAnsi="Trebuchet MS" w:cs="Times New Roman"/>
                <w:color w:val="244061" w:themeColor="accent1" w:themeShade="80"/>
                <w:lang w:val="ro-RO"/>
              </w:rPr>
              <w:t>, atât cu privire la măsura privind economia socială, cât și cu privire la alte măsuri ale strategiei.</w:t>
            </w:r>
          </w:p>
        </w:tc>
        <w:tc>
          <w:tcPr>
            <w:tcW w:w="1147" w:type="dxa"/>
            <w:tcBorders>
              <w:top w:val="nil"/>
              <w:left w:val="nil"/>
              <w:bottom w:val="single" w:sz="4" w:space="0" w:color="auto"/>
              <w:right w:val="single" w:sz="4" w:space="0" w:color="auto"/>
            </w:tcBorders>
            <w:shd w:val="clear" w:color="000000" w:fill="FFFFFF"/>
            <w:noWrap/>
          </w:tcPr>
          <w:p w14:paraId="6AF759D4" w14:textId="1379E178" w:rsidR="007F1450" w:rsidRPr="00CE117B" w:rsidRDefault="00992711" w:rsidP="00992711">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1</w:t>
            </w:r>
          </w:p>
        </w:tc>
        <w:tc>
          <w:tcPr>
            <w:tcW w:w="2221" w:type="dxa"/>
            <w:vMerge/>
            <w:tcBorders>
              <w:top w:val="nil"/>
              <w:left w:val="nil"/>
              <w:right w:val="single" w:sz="4" w:space="0" w:color="auto"/>
            </w:tcBorders>
            <w:shd w:val="clear" w:color="000000" w:fill="FFFFFF"/>
            <w:noWrap/>
            <w:vAlign w:val="bottom"/>
          </w:tcPr>
          <w:p w14:paraId="2E3E18CC" w14:textId="77777777" w:rsidR="007F1450" w:rsidRDefault="007F1450" w:rsidP="00750CBD">
            <w:pPr>
              <w:spacing w:after="0" w:line="240" w:lineRule="auto"/>
              <w:rPr>
                <w:rFonts w:ascii="Trebuchet MS" w:eastAsia="Times New Roman" w:hAnsi="Trebuchet MS" w:cs="Times New Roman"/>
                <w:color w:val="244061" w:themeColor="accent1" w:themeShade="80"/>
                <w:lang w:val="ro-RO"/>
              </w:rPr>
            </w:pPr>
          </w:p>
        </w:tc>
      </w:tr>
      <w:tr w:rsidR="00B149E5" w:rsidRPr="00CE117B" w14:paraId="70F4D2DE" w14:textId="77777777" w:rsidTr="00E40C9B">
        <w:trPr>
          <w:trHeight w:val="352"/>
        </w:trPr>
        <w:tc>
          <w:tcPr>
            <w:tcW w:w="1273" w:type="dxa"/>
            <w:vMerge/>
            <w:tcBorders>
              <w:left w:val="single" w:sz="4" w:space="0" w:color="auto"/>
              <w:right w:val="single" w:sz="4" w:space="0" w:color="auto"/>
            </w:tcBorders>
            <w:shd w:val="clear" w:color="000000" w:fill="FFFFFF"/>
          </w:tcPr>
          <w:p w14:paraId="7FF29518" w14:textId="77777777" w:rsidR="00B149E5" w:rsidRPr="00CE117B" w:rsidRDefault="00B149E5" w:rsidP="00B149E5">
            <w:pPr>
              <w:spacing w:after="0" w:line="240" w:lineRule="auto"/>
              <w:jc w:val="center"/>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nil"/>
              <w:right w:val="single" w:sz="4" w:space="0" w:color="000000"/>
            </w:tcBorders>
            <w:shd w:val="clear" w:color="000000" w:fill="FFFFFF" w:themeFill="background1"/>
          </w:tcPr>
          <w:p w14:paraId="184EACD0" w14:textId="77777777" w:rsidR="00B149E5" w:rsidRPr="00CE117B" w:rsidRDefault="00B149E5" w:rsidP="00B149E5">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xml:space="preserve">Proiectul contribuie la îndeplinirea obiectivelor </w:t>
            </w:r>
            <w:r w:rsidRPr="00CE117B">
              <w:rPr>
                <w:rFonts w:ascii="Trebuchet MS" w:eastAsia="Times New Roman" w:hAnsi="Trebuchet MS" w:cs="Times New Roman"/>
                <w:i/>
                <w:color w:val="244061" w:themeColor="accent1" w:themeShade="80"/>
                <w:lang w:val="ro-RO"/>
              </w:rPr>
              <w:t>Strategiei Naționale privind Îmbătrânirea Activă</w:t>
            </w:r>
            <w:r w:rsidRPr="00CE117B">
              <w:rPr>
                <w:rFonts w:ascii="Trebuchet MS" w:eastAsia="Times New Roman" w:hAnsi="Trebuchet MS" w:cs="Times New Roman"/>
                <w:color w:val="244061" w:themeColor="accent1" w:themeShade="80"/>
                <w:lang w:val="ro-RO"/>
              </w:rPr>
              <w:t>.</w:t>
            </w:r>
          </w:p>
        </w:tc>
        <w:tc>
          <w:tcPr>
            <w:tcW w:w="1147" w:type="dxa"/>
            <w:tcBorders>
              <w:top w:val="single" w:sz="4" w:space="0" w:color="auto"/>
              <w:left w:val="nil"/>
              <w:bottom w:val="nil"/>
              <w:right w:val="single" w:sz="4" w:space="0" w:color="auto"/>
            </w:tcBorders>
            <w:shd w:val="clear" w:color="000000" w:fill="FFFFFF" w:themeFill="background1"/>
            <w:noWrap/>
          </w:tcPr>
          <w:p w14:paraId="1D485B0A" w14:textId="77777777" w:rsidR="00B149E5" w:rsidRPr="00CE117B" w:rsidRDefault="00B149E5" w:rsidP="00B149E5">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1</w:t>
            </w:r>
          </w:p>
          <w:p w14:paraId="7BD9604D" w14:textId="77777777" w:rsidR="00B149E5" w:rsidRPr="00CE117B" w:rsidRDefault="00B149E5" w:rsidP="00B149E5">
            <w:pPr>
              <w:spacing w:after="0" w:line="240" w:lineRule="auto"/>
              <w:rPr>
                <w:rFonts w:ascii="Trebuchet MS" w:eastAsia="Times New Roman" w:hAnsi="Trebuchet MS" w:cs="Times New Roman"/>
                <w:color w:val="244061" w:themeColor="accent1" w:themeShade="80"/>
                <w:lang w:val="ro-RO"/>
              </w:rPr>
            </w:pPr>
          </w:p>
        </w:tc>
        <w:tc>
          <w:tcPr>
            <w:tcW w:w="2221" w:type="dxa"/>
            <w:vMerge/>
            <w:tcBorders>
              <w:left w:val="nil"/>
              <w:bottom w:val="nil"/>
              <w:right w:val="single" w:sz="4" w:space="0" w:color="auto"/>
            </w:tcBorders>
            <w:shd w:val="clear" w:color="000000" w:fill="FFFFFF"/>
            <w:noWrap/>
            <w:vAlign w:val="bottom"/>
          </w:tcPr>
          <w:p w14:paraId="5D5069B9" w14:textId="77777777" w:rsidR="00B149E5" w:rsidRPr="00CE117B" w:rsidRDefault="00B149E5" w:rsidP="00B149E5">
            <w:pPr>
              <w:spacing w:after="0" w:line="240" w:lineRule="auto"/>
              <w:rPr>
                <w:rFonts w:ascii="Trebuchet MS" w:eastAsia="Times New Roman" w:hAnsi="Trebuchet MS" w:cs="Times New Roman"/>
                <w:color w:val="244061" w:themeColor="accent1" w:themeShade="80"/>
                <w:lang w:val="ro-RO"/>
              </w:rPr>
            </w:pPr>
          </w:p>
        </w:tc>
      </w:tr>
      <w:tr w:rsidR="00200E9C" w:rsidRPr="00CE117B" w14:paraId="0DD6ABAB" w14:textId="77777777" w:rsidTr="00750068">
        <w:trPr>
          <w:trHeight w:val="66"/>
        </w:trPr>
        <w:tc>
          <w:tcPr>
            <w:tcW w:w="1273" w:type="dxa"/>
            <w:vMerge/>
            <w:tcBorders>
              <w:left w:val="single" w:sz="4" w:space="0" w:color="auto"/>
              <w:right w:val="single" w:sz="4" w:space="0" w:color="auto"/>
            </w:tcBorders>
            <w:vAlign w:val="center"/>
            <w:hideMark/>
          </w:tcPr>
          <w:p w14:paraId="6EE80EF8" w14:textId="77777777" w:rsidR="00200E9C" w:rsidRPr="00CE117B" w:rsidRDefault="00200E9C" w:rsidP="00750CBD">
            <w:pPr>
              <w:spacing w:after="0" w:line="240" w:lineRule="auto"/>
              <w:rPr>
                <w:rFonts w:ascii="Trebuchet MS" w:eastAsia="Times New Roman" w:hAnsi="Trebuchet MS" w:cs="Times New Roman"/>
                <w:color w:val="244061" w:themeColor="accent1" w:themeShade="80"/>
                <w:lang w:val="ro-RO"/>
              </w:rPr>
            </w:pPr>
          </w:p>
        </w:tc>
        <w:tc>
          <w:tcPr>
            <w:tcW w:w="8409" w:type="dxa"/>
            <w:tcBorders>
              <w:left w:val="nil"/>
              <w:bottom w:val="single" w:sz="4" w:space="0" w:color="auto"/>
              <w:right w:val="single" w:sz="4" w:space="0" w:color="000000"/>
            </w:tcBorders>
            <w:shd w:val="clear" w:color="000000" w:fill="FFFFFF"/>
            <w:hideMark/>
          </w:tcPr>
          <w:p w14:paraId="57933FC5" w14:textId="77777777" w:rsidR="00200E9C" w:rsidRPr="00CE117B" w:rsidRDefault="00200E9C" w:rsidP="001079D2">
            <w:pPr>
              <w:spacing w:after="0" w:line="240" w:lineRule="auto"/>
              <w:jc w:val="both"/>
              <w:rPr>
                <w:rFonts w:ascii="Trebuchet MS" w:eastAsia="Times New Roman" w:hAnsi="Trebuchet MS" w:cs="Times New Roman"/>
                <w:color w:val="244061" w:themeColor="accent1" w:themeShade="80"/>
                <w:lang w:val="ro-RO"/>
              </w:rPr>
            </w:pPr>
          </w:p>
        </w:tc>
        <w:tc>
          <w:tcPr>
            <w:tcW w:w="1147" w:type="dxa"/>
            <w:tcBorders>
              <w:left w:val="nil"/>
              <w:bottom w:val="single" w:sz="4" w:space="0" w:color="auto"/>
              <w:right w:val="single" w:sz="4" w:space="0" w:color="auto"/>
            </w:tcBorders>
            <w:shd w:val="clear" w:color="000000" w:fill="FFFFFF"/>
            <w:noWrap/>
            <w:hideMark/>
          </w:tcPr>
          <w:p w14:paraId="47025630" w14:textId="77777777" w:rsidR="00200E9C" w:rsidRPr="00CE117B" w:rsidRDefault="00200E9C" w:rsidP="00750CBD">
            <w:pPr>
              <w:spacing w:after="0" w:line="240" w:lineRule="auto"/>
              <w:jc w:val="center"/>
              <w:rPr>
                <w:rFonts w:ascii="Trebuchet MS" w:eastAsia="Times New Roman" w:hAnsi="Trebuchet MS" w:cs="Times New Roman"/>
                <w:color w:val="244061" w:themeColor="accent1" w:themeShade="80"/>
                <w:lang w:val="ro-RO"/>
              </w:rPr>
            </w:pPr>
          </w:p>
        </w:tc>
        <w:tc>
          <w:tcPr>
            <w:tcW w:w="2221" w:type="dxa"/>
            <w:vMerge w:val="restart"/>
            <w:tcBorders>
              <w:top w:val="nil"/>
              <w:left w:val="nil"/>
              <w:right w:val="single" w:sz="4" w:space="0" w:color="auto"/>
            </w:tcBorders>
            <w:shd w:val="clear" w:color="000000" w:fill="FFFFFF"/>
            <w:noWrap/>
            <w:vAlign w:val="bottom"/>
            <w:hideMark/>
          </w:tcPr>
          <w:p w14:paraId="3FB13F50" w14:textId="77777777" w:rsidR="00200E9C" w:rsidRPr="00CE117B" w:rsidRDefault="00200E9C"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120E75AE" w14:textId="77777777" w:rsidTr="00E40C9B">
        <w:trPr>
          <w:trHeight w:val="368"/>
        </w:trPr>
        <w:tc>
          <w:tcPr>
            <w:tcW w:w="1273" w:type="dxa"/>
            <w:vMerge/>
            <w:tcBorders>
              <w:left w:val="single" w:sz="4" w:space="0" w:color="auto"/>
              <w:bottom w:val="nil"/>
              <w:right w:val="single" w:sz="4" w:space="0" w:color="auto"/>
            </w:tcBorders>
            <w:vAlign w:val="center"/>
          </w:tcPr>
          <w:p w14:paraId="7F847D28" w14:textId="77777777" w:rsidR="00200E9C" w:rsidRPr="00CE117B" w:rsidRDefault="00200E9C" w:rsidP="00750CBD">
            <w:pPr>
              <w:spacing w:after="0" w:line="240" w:lineRule="auto"/>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FFFFFF"/>
          </w:tcPr>
          <w:p w14:paraId="18C27706" w14:textId="77777777" w:rsidR="00200E9C" w:rsidRPr="00CE117B" w:rsidRDefault="00200E9C" w:rsidP="001079D2">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xml:space="preserve">Din descrierea proiectului rezultă că acesta contribuie la realizarea obiectivelor </w:t>
            </w:r>
            <w:r w:rsidRPr="00CE117B">
              <w:rPr>
                <w:rFonts w:ascii="Trebuchet MS" w:eastAsia="Times New Roman" w:hAnsi="Trebuchet MS" w:cs="Times New Roman"/>
                <w:i/>
                <w:iCs/>
                <w:color w:val="244061" w:themeColor="accent1" w:themeShade="80"/>
                <w:lang w:val="ro-RO"/>
              </w:rPr>
              <w:t>Strategiei naționale de ocupare a forței de muncă 2014-2020.</w:t>
            </w:r>
          </w:p>
        </w:tc>
        <w:tc>
          <w:tcPr>
            <w:tcW w:w="1147" w:type="dxa"/>
            <w:tcBorders>
              <w:top w:val="single" w:sz="4" w:space="0" w:color="auto"/>
              <w:left w:val="nil"/>
              <w:bottom w:val="single" w:sz="4" w:space="0" w:color="auto"/>
              <w:right w:val="single" w:sz="4" w:space="0" w:color="auto"/>
            </w:tcBorders>
            <w:shd w:val="clear" w:color="000000" w:fill="FFFFFF"/>
            <w:noWrap/>
          </w:tcPr>
          <w:p w14:paraId="775CCEA8" w14:textId="77777777" w:rsidR="00200E9C" w:rsidRPr="00CE117B" w:rsidRDefault="00200E9C" w:rsidP="00750CBD">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1</w:t>
            </w:r>
          </w:p>
        </w:tc>
        <w:tc>
          <w:tcPr>
            <w:tcW w:w="2221" w:type="dxa"/>
            <w:vMerge/>
            <w:tcBorders>
              <w:left w:val="nil"/>
              <w:bottom w:val="nil"/>
              <w:right w:val="single" w:sz="4" w:space="0" w:color="auto"/>
            </w:tcBorders>
            <w:shd w:val="clear" w:color="000000" w:fill="FFFFFF"/>
            <w:noWrap/>
            <w:vAlign w:val="bottom"/>
          </w:tcPr>
          <w:p w14:paraId="3E710D0D" w14:textId="77777777" w:rsidR="00200E9C" w:rsidRPr="00CE117B" w:rsidRDefault="00200E9C" w:rsidP="00750CBD">
            <w:pPr>
              <w:spacing w:after="0" w:line="240" w:lineRule="auto"/>
              <w:rPr>
                <w:rFonts w:ascii="Trebuchet MS" w:eastAsia="Times New Roman" w:hAnsi="Trebuchet MS" w:cs="Times New Roman"/>
                <w:color w:val="244061" w:themeColor="accent1" w:themeShade="80"/>
                <w:lang w:val="ro-RO"/>
              </w:rPr>
            </w:pPr>
          </w:p>
        </w:tc>
      </w:tr>
      <w:tr w:rsidR="00200E9C" w:rsidRPr="00CE117B" w14:paraId="2213F327" w14:textId="77777777" w:rsidTr="00C63E8E">
        <w:trPr>
          <w:trHeight w:val="684"/>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14:paraId="4FC55267" w14:textId="77777777" w:rsidR="00900644" w:rsidRPr="00CE117B" w:rsidRDefault="00900644" w:rsidP="00750CBD">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1.2.</w:t>
            </w:r>
          </w:p>
        </w:tc>
        <w:tc>
          <w:tcPr>
            <w:tcW w:w="8409" w:type="dxa"/>
            <w:tcBorders>
              <w:top w:val="single" w:sz="4" w:space="0" w:color="auto"/>
              <w:left w:val="nil"/>
              <w:bottom w:val="single" w:sz="4" w:space="0" w:color="auto"/>
              <w:right w:val="single" w:sz="4" w:space="0" w:color="000000"/>
            </w:tcBorders>
            <w:shd w:val="clear" w:color="000000" w:fill="EEECE1"/>
            <w:hideMark/>
          </w:tcPr>
          <w:p w14:paraId="5FF70A1D" w14:textId="3B19C6CB" w:rsidR="00900644" w:rsidRPr="00CE117B" w:rsidRDefault="00900644" w:rsidP="00FA3A6A">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Grupul țintă este definit clar și cuantificat</w:t>
            </w:r>
            <w:r w:rsidR="009344C3" w:rsidRPr="00CE117B">
              <w:rPr>
                <w:rFonts w:ascii="Trebuchet MS" w:eastAsia="Times New Roman" w:hAnsi="Trebuchet MS" w:cs="Times New Roman"/>
                <w:b/>
                <w:bCs/>
                <w:color w:val="244061" w:themeColor="accent1" w:themeShade="80"/>
                <w:lang w:val="ro-RO"/>
              </w:rPr>
              <w:t xml:space="preserve">, în </w:t>
            </w:r>
            <w:r w:rsidR="00F15DC0" w:rsidRPr="00CE117B">
              <w:rPr>
                <w:rFonts w:ascii="Trebuchet MS" w:eastAsia="Times New Roman" w:hAnsi="Trebuchet MS" w:cs="Times New Roman"/>
                <w:b/>
                <w:bCs/>
                <w:color w:val="244061" w:themeColor="accent1" w:themeShade="80"/>
                <w:lang w:val="ro-RO"/>
              </w:rPr>
              <w:t>relație</w:t>
            </w:r>
            <w:r w:rsidR="009344C3" w:rsidRPr="00CE117B">
              <w:rPr>
                <w:rFonts w:ascii="Trebuchet MS" w:eastAsia="Times New Roman" w:hAnsi="Trebuchet MS" w:cs="Times New Roman"/>
                <w:b/>
                <w:bCs/>
                <w:color w:val="244061" w:themeColor="accent1" w:themeShade="80"/>
                <w:lang w:val="ro-RO"/>
              </w:rPr>
              <w:t xml:space="preserve"> cu analiza de nevoi </w:t>
            </w:r>
            <w:r w:rsidR="00F15DC0" w:rsidRPr="00CE117B">
              <w:rPr>
                <w:rFonts w:ascii="Trebuchet MS" w:eastAsia="Times New Roman" w:hAnsi="Trebuchet MS" w:cs="Times New Roman"/>
                <w:b/>
                <w:bCs/>
                <w:color w:val="244061" w:themeColor="accent1" w:themeShade="80"/>
                <w:lang w:val="ro-RO"/>
              </w:rPr>
              <w:t>și</w:t>
            </w:r>
            <w:r w:rsidR="009344C3" w:rsidRPr="00CE117B">
              <w:rPr>
                <w:rFonts w:ascii="Trebuchet MS" w:eastAsia="Times New Roman" w:hAnsi="Trebuchet MS" w:cs="Times New Roman"/>
                <w:b/>
                <w:bCs/>
                <w:color w:val="244061" w:themeColor="accent1" w:themeShade="80"/>
                <w:lang w:val="ro-RO"/>
              </w:rPr>
              <w:t xml:space="preserve"> resursele din cadrul proiectului</w:t>
            </w:r>
          </w:p>
        </w:tc>
        <w:tc>
          <w:tcPr>
            <w:tcW w:w="1147" w:type="dxa"/>
            <w:tcBorders>
              <w:top w:val="nil"/>
              <w:left w:val="nil"/>
              <w:bottom w:val="nil"/>
              <w:right w:val="single" w:sz="4" w:space="0" w:color="auto"/>
            </w:tcBorders>
            <w:shd w:val="clear" w:color="000000" w:fill="EEECE1"/>
            <w:noWrap/>
            <w:hideMark/>
          </w:tcPr>
          <w:p w14:paraId="234BEC6E" w14:textId="44F26BF7" w:rsidR="00900644" w:rsidRPr="00CE117B" w:rsidRDefault="009B44EF" w:rsidP="00750CBD">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4</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32B9EF09" w14:textId="77777777" w:rsidR="00900644" w:rsidRPr="00CE117B" w:rsidRDefault="00900644"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200E9C" w:rsidRPr="00CE117B" w14:paraId="545CED77" w14:textId="77777777" w:rsidTr="00981D0F">
        <w:trPr>
          <w:trHeight w:val="626"/>
        </w:trPr>
        <w:tc>
          <w:tcPr>
            <w:tcW w:w="1273" w:type="dxa"/>
            <w:vMerge w:val="restart"/>
            <w:tcBorders>
              <w:top w:val="nil"/>
              <w:left w:val="single" w:sz="4" w:space="0" w:color="auto"/>
              <w:bottom w:val="nil"/>
              <w:right w:val="single" w:sz="4" w:space="0" w:color="auto"/>
            </w:tcBorders>
            <w:shd w:val="clear" w:color="000000" w:fill="FFFFFF"/>
            <w:hideMark/>
          </w:tcPr>
          <w:p w14:paraId="7263F28F" w14:textId="77777777" w:rsidR="00900644" w:rsidRPr="00CE117B" w:rsidRDefault="00900644"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auto" w:fill="auto"/>
            <w:hideMark/>
          </w:tcPr>
          <w:p w14:paraId="7F5D5E84" w14:textId="4B1DC2FF" w:rsidR="00900644" w:rsidRPr="00CE117B" w:rsidRDefault="00900644" w:rsidP="00981D0F">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xml:space="preserve">Categoriile </w:t>
            </w:r>
            <w:r w:rsidR="00F15DC0" w:rsidRPr="00CE117B">
              <w:rPr>
                <w:rFonts w:ascii="Trebuchet MS" w:eastAsia="Times New Roman" w:hAnsi="Trebuchet MS" w:cs="Times New Roman"/>
                <w:color w:val="244061" w:themeColor="accent1" w:themeShade="80"/>
                <w:lang w:val="ro-RO"/>
              </w:rPr>
              <w:t>și</w:t>
            </w:r>
            <w:r w:rsidRPr="00CE117B">
              <w:rPr>
                <w:rFonts w:ascii="Trebuchet MS" w:eastAsia="Times New Roman" w:hAnsi="Trebuchet MS" w:cs="Times New Roman"/>
                <w:color w:val="244061" w:themeColor="accent1" w:themeShade="80"/>
                <w:lang w:val="ro-RO"/>
              </w:rPr>
              <w:t xml:space="preserve"> dimensiunea grupului țintă sunt corelate cu natura </w:t>
            </w:r>
            <w:r w:rsidR="00087DC3" w:rsidRPr="00CE117B">
              <w:rPr>
                <w:rFonts w:ascii="Trebuchet MS" w:eastAsia="Times New Roman" w:hAnsi="Trebuchet MS" w:cs="Times New Roman"/>
                <w:color w:val="244061" w:themeColor="accent1" w:themeShade="80"/>
                <w:lang w:val="ro-RO"/>
              </w:rPr>
              <w:t>și</w:t>
            </w:r>
            <w:r w:rsidRPr="00CE117B">
              <w:rPr>
                <w:rFonts w:ascii="Trebuchet MS" w:eastAsia="Times New Roman" w:hAnsi="Trebuchet MS" w:cs="Times New Roman"/>
                <w:color w:val="244061" w:themeColor="accent1" w:themeShade="80"/>
                <w:lang w:val="ro-RO"/>
              </w:rPr>
              <w:t xml:space="preserve"> complexitatea activităților implementate </w:t>
            </w:r>
            <w:r w:rsidR="00F15DC0" w:rsidRPr="00CE117B">
              <w:rPr>
                <w:rFonts w:ascii="Trebuchet MS" w:eastAsia="Times New Roman" w:hAnsi="Trebuchet MS" w:cs="Times New Roman"/>
                <w:color w:val="244061" w:themeColor="accent1" w:themeShade="80"/>
                <w:lang w:val="ro-RO"/>
              </w:rPr>
              <w:t>și</w:t>
            </w:r>
            <w:r w:rsidRPr="00CE117B">
              <w:rPr>
                <w:rFonts w:ascii="Trebuchet MS" w:eastAsia="Times New Roman" w:hAnsi="Trebuchet MS" w:cs="Times New Roman"/>
                <w:color w:val="244061" w:themeColor="accent1" w:themeShade="80"/>
                <w:lang w:val="ro-RO"/>
              </w:rPr>
              <w:t xml:space="preserve"> </w:t>
            </w:r>
            <w:r w:rsidR="00981D0F">
              <w:rPr>
                <w:rFonts w:ascii="Trebuchet MS" w:eastAsia="Times New Roman" w:hAnsi="Trebuchet MS" w:cs="Times New Roman"/>
                <w:color w:val="244061" w:themeColor="accent1" w:themeShade="80"/>
                <w:lang w:val="ro-RO"/>
              </w:rPr>
              <w:t>cu</w:t>
            </w:r>
            <w:r w:rsidRPr="00CE117B">
              <w:rPr>
                <w:rFonts w:ascii="Trebuchet MS" w:eastAsia="Times New Roman" w:hAnsi="Trebuchet MS" w:cs="Times New Roman"/>
                <w:color w:val="244061" w:themeColor="accent1" w:themeShade="80"/>
                <w:lang w:val="ro-RO"/>
              </w:rPr>
              <w:t xml:space="preserve"> resursele puse la dispoziție prin proiect</w:t>
            </w:r>
            <w:r w:rsidR="00E818DE">
              <w:rPr>
                <w:rFonts w:ascii="Trebuchet MS" w:eastAsia="Times New Roman" w:hAnsi="Trebuchet MS" w:cs="Times New Roman"/>
                <w:color w:val="244061" w:themeColor="accent1" w:themeShade="80"/>
                <w:lang w:val="ro-RO"/>
              </w:rPr>
              <w:t>.</w:t>
            </w:r>
            <w:r w:rsidRPr="00CE117B">
              <w:rPr>
                <w:rFonts w:ascii="Trebuchet MS" w:eastAsia="Times New Roman" w:hAnsi="Trebuchet MS" w:cs="Times New Roman"/>
                <w:color w:val="244061" w:themeColor="accent1" w:themeShade="80"/>
                <w:lang w:val="ro-RO"/>
              </w:rPr>
              <w:t xml:space="preserve"> </w:t>
            </w:r>
          </w:p>
        </w:tc>
        <w:tc>
          <w:tcPr>
            <w:tcW w:w="1147" w:type="dxa"/>
            <w:tcBorders>
              <w:top w:val="single" w:sz="4" w:space="0" w:color="auto"/>
              <w:left w:val="nil"/>
              <w:bottom w:val="single" w:sz="4" w:space="0" w:color="auto"/>
              <w:right w:val="single" w:sz="4" w:space="0" w:color="auto"/>
            </w:tcBorders>
            <w:shd w:val="clear" w:color="auto" w:fill="auto"/>
            <w:noWrap/>
            <w:hideMark/>
          </w:tcPr>
          <w:p w14:paraId="3BFFF6D9" w14:textId="74942403" w:rsidR="00900644" w:rsidRPr="00CE117B" w:rsidRDefault="009B44EF" w:rsidP="00750CBD">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2</w:t>
            </w:r>
          </w:p>
        </w:tc>
        <w:tc>
          <w:tcPr>
            <w:tcW w:w="2221" w:type="dxa"/>
            <w:tcBorders>
              <w:top w:val="nil"/>
              <w:left w:val="nil"/>
              <w:bottom w:val="nil"/>
              <w:right w:val="single" w:sz="4" w:space="0" w:color="auto"/>
            </w:tcBorders>
            <w:shd w:val="clear" w:color="auto" w:fill="auto"/>
            <w:noWrap/>
            <w:vAlign w:val="bottom"/>
            <w:hideMark/>
          </w:tcPr>
          <w:p w14:paraId="65ADB746" w14:textId="77777777" w:rsidR="00900644" w:rsidRPr="00CE117B" w:rsidRDefault="00900644"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3A9C29EC" w14:textId="77777777" w:rsidTr="00E40C9B">
        <w:trPr>
          <w:trHeight w:val="690"/>
        </w:trPr>
        <w:tc>
          <w:tcPr>
            <w:tcW w:w="1273" w:type="dxa"/>
            <w:vMerge/>
            <w:tcBorders>
              <w:top w:val="nil"/>
              <w:left w:val="single" w:sz="4" w:space="0" w:color="auto"/>
              <w:bottom w:val="nil"/>
              <w:right w:val="single" w:sz="4" w:space="0" w:color="auto"/>
            </w:tcBorders>
            <w:vAlign w:val="center"/>
            <w:hideMark/>
          </w:tcPr>
          <w:p w14:paraId="0C0EE3CC" w14:textId="77777777" w:rsidR="00900644" w:rsidRPr="00CE117B" w:rsidRDefault="00900644" w:rsidP="00750CBD">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auto" w:fill="auto"/>
            <w:hideMark/>
          </w:tcPr>
          <w:p w14:paraId="3245BC5D" w14:textId="4FCE975D" w:rsidR="00900644" w:rsidRPr="00CE117B" w:rsidRDefault="00087DC3" w:rsidP="00087DC3">
            <w:pPr>
              <w:spacing w:after="0" w:line="240" w:lineRule="auto"/>
              <w:jc w:val="both"/>
              <w:rPr>
                <w:rFonts w:ascii="Trebuchet MS" w:eastAsia="Times New Roman" w:hAnsi="Trebuchet MS" w:cs="Times New Roman"/>
                <w:color w:val="244061" w:themeColor="accent1" w:themeShade="80"/>
                <w:lang w:val="ro-RO"/>
              </w:rPr>
            </w:pPr>
            <w:r w:rsidRPr="00087DC3">
              <w:rPr>
                <w:rFonts w:ascii="Trebuchet MS" w:eastAsia="Times New Roman" w:hAnsi="Trebuchet MS" w:cs="Times New Roman"/>
                <w:color w:val="244061" w:themeColor="accent1" w:themeShade="80"/>
                <w:lang w:val="ro-RO"/>
              </w:rPr>
              <w:t>Categoriile de grup țintă care beneficiază de formare  sunt clar delimitate, cuantificate și descrise inclusiv din perspectiva situației concrete la nivel local/regional.</w:t>
            </w:r>
          </w:p>
        </w:tc>
        <w:tc>
          <w:tcPr>
            <w:tcW w:w="1147" w:type="dxa"/>
            <w:tcBorders>
              <w:top w:val="nil"/>
              <w:left w:val="nil"/>
              <w:bottom w:val="single" w:sz="4" w:space="0" w:color="auto"/>
              <w:right w:val="single" w:sz="4" w:space="0" w:color="auto"/>
            </w:tcBorders>
            <w:shd w:val="clear" w:color="auto" w:fill="auto"/>
            <w:noWrap/>
            <w:hideMark/>
          </w:tcPr>
          <w:p w14:paraId="3857F88E" w14:textId="3180D387" w:rsidR="00900644" w:rsidRPr="00CE117B" w:rsidRDefault="009B44EF" w:rsidP="00750CBD">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2</w:t>
            </w:r>
          </w:p>
        </w:tc>
        <w:tc>
          <w:tcPr>
            <w:tcW w:w="2221" w:type="dxa"/>
            <w:tcBorders>
              <w:top w:val="nil"/>
              <w:left w:val="nil"/>
              <w:bottom w:val="nil"/>
              <w:right w:val="single" w:sz="4" w:space="0" w:color="auto"/>
            </w:tcBorders>
            <w:shd w:val="clear" w:color="auto" w:fill="auto"/>
            <w:noWrap/>
            <w:vAlign w:val="bottom"/>
            <w:hideMark/>
          </w:tcPr>
          <w:p w14:paraId="21E71EFA" w14:textId="77777777" w:rsidR="00900644" w:rsidRPr="00CE117B" w:rsidRDefault="00900644"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1D4AD8" w:rsidRPr="00CE117B" w14:paraId="2547F0EF" w14:textId="77777777" w:rsidTr="001D4AD8">
        <w:trPr>
          <w:trHeight w:val="272"/>
        </w:trPr>
        <w:tc>
          <w:tcPr>
            <w:tcW w:w="1273" w:type="dxa"/>
            <w:tcBorders>
              <w:top w:val="single" w:sz="4" w:space="0" w:color="auto"/>
              <w:left w:val="single" w:sz="4" w:space="0" w:color="auto"/>
              <w:bottom w:val="single" w:sz="4" w:space="0" w:color="auto"/>
              <w:right w:val="single" w:sz="4" w:space="0" w:color="auto"/>
            </w:tcBorders>
            <w:shd w:val="clear" w:color="000000" w:fill="EEECE1"/>
          </w:tcPr>
          <w:p w14:paraId="2C3B3099" w14:textId="53F2C382" w:rsidR="001D4AD8" w:rsidRPr="00CE117B" w:rsidRDefault="001D4AD8" w:rsidP="00750CBD">
            <w:pPr>
              <w:spacing w:after="0" w:line="240" w:lineRule="auto"/>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1.3</w:t>
            </w:r>
          </w:p>
        </w:tc>
        <w:tc>
          <w:tcPr>
            <w:tcW w:w="8409" w:type="dxa"/>
            <w:tcBorders>
              <w:top w:val="single" w:sz="4" w:space="0" w:color="auto"/>
              <w:left w:val="nil"/>
              <w:bottom w:val="single" w:sz="4" w:space="0" w:color="auto"/>
              <w:right w:val="single" w:sz="4" w:space="0" w:color="000000"/>
            </w:tcBorders>
            <w:shd w:val="clear" w:color="000000" w:fill="EEECE1"/>
          </w:tcPr>
          <w:p w14:paraId="75C425CF" w14:textId="46D42E78" w:rsidR="001D4AD8" w:rsidRPr="00CE117B" w:rsidRDefault="001D4AD8" w:rsidP="009344C3">
            <w:pPr>
              <w:spacing w:after="0" w:line="240" w:lineRule="auto"/>
              <w:jc w:val="both"/>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 xml:space="preserve">Dimensionarea grupului țintă </w:t>
            </w:r>
          </w:p>
        </w:tc>
        <w:tc>
          <w:tcPr>
            <w:tcW w:w="1147" w:type="dxa"/>
            <w:tcBorders>
              <w:top w:val="nil"/>
              <w:left w:val="nil"/>
              <w:bottom w:val="single" w:sz="4" w:space="0" w:color="auto"/>
              <w:right w:val="single" w:sz="4" w:space="0" w:color="auto"/>
            </w:tcBorders>
            <w:shd w:val="clear" w:color="000000" w:fill="EEECE1"/>
            <w:noWrap/>
          </w:tcPr>
          <w:p w14:paraId="00EB7A4D" w14:textId="414C8B2E" w:rsidR="001D4AD8" w:rsidRPr="00CE117B" w:rsidRDefault="004D23AB" w:rsidP="004D23AB">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4</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64BF9870" w14:textId="32E66ECA" w:rsidR="001D4AD8" w:rsidRPr="00CE117B" w:rsidRDefault="009B44EF" w:rsidP="004874D6">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punctajele sunt disjunctive</w:t>
            </w:r>
          </w:p>
        </w:tc>
      </w:tr>
      <w:tr w:rsidR="009B44EF" w:rsidRPr="00CE117B" w14:paraId="2D97AFE5" w14:textId="77777777" w:rsidTr="006854B4">
        <w:trPr>
          <w:trHeight w:val="272"/>
        </w:trPr>
        <w:tc>
          <w:tcPr>
            <w:tcW w:w="1273" w:type="dxa"/>
            <w:vMerge w:val="restart"/>
            <w:tcBorders>
              <w:top w:val="single" w:sz="4" w:space="0" w:color="auto"/>
              <w:left w:val="single" w:sz="4" w:space="0" w:color="auto"/>
              <w:right w:val="single" w:sz="4" w:space="0" w:color="auto"/>
            </w:tcBorders>
            <w:shd w:val="clear" w:color="000000" w:fill="auto"/>
          </w:tcPr>
          <w:p w14:paraId="44BBEAE9" w14:textId="77777777" w:rsidR="009B44EF" w:rsidRPr="00203271" w:rsidRDefault="009B44EF" w:rsidP="00750CBD">
            <w:pPr>
              <w:spacing w:after="0" w:line="240" w:lineRule="auto"/>
              <w:rPr>
                <w:rFonts w:ascii="Trebuchet MS" w:eastAsia="Times New Roman" w:hAnsi="Trebuchet MS" w:cs="Times New Roman"/>
                <w:bCs/>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auto"/>
          </w:tcPr>
          <w:p w14:paraId="782FCDD3" w14:textId="4FBB6406" w:rsidR="009B44EF" w:rsidRPr="00203271" w:rsidRDefault="009B44EF" w:rsidP="009344C3">
            <w:pPr>
              <w:spacing w:after="0" w:line="240" w:lineRule="auto"/>
              <w:jc w:val="both"/>
              <w:rPr>
                <w:rFonts w:ascii="Trebuchet MS" w:eastAsia="Times New Roman" w:hAnsi="Trebuchet MS" w:cs="Times New Roman"/>
                <w:bCs/>
                <w:color w:val="244061" w:themeColor="accent1" w:themeShade="80"/>
                <w:lang w:val="ro-RO"/>
              </w:rPr>
            </w:pPr>
            <w:r w:rsidRPr="00203271">
              <w:rPr>
                <w:rFonts w:ascii="Trebuchet MS" w:eastAsia="Times New Roman" w:hAnsi="Trebuchet MS" w:cs="Times New Roman"/>
                <w:bCs/>
                <w:color w:val="244061" w:themeColor="accent1" w:themeShade="80"/>
                <w:lang w:val="ro-RO"/>
              </w:rPr>
              <w:t xml:space="preserve">Proiectul </w:t>
            </w:r>
            <w:r w:rsidR="00F05BFF">
              <w:rPr>
                <w:rFonts w:ascii="Trebuchet MS" w:eastAsia="Times New Roman" w:hAnsi="Trebuchet MS" w:cs="Times New Roman"/>
                <w:bCs/>
                <w:color w:val="244061" w:themeColor="accent1" w:themeShade="80"/>
                <w:lang w:val="ro-RO"/>
              </w:rPr>
              <w:t>are în vedere un grup țintă de 4</w:t>
            </w:r>
            <w:r w:rsidRPr="00203271">
              <w:rPr>
                <w:rFonts w:ascii="Trebuchet MS" w:eastAsia="Times New Roman" w:hAnsi="Trebuchet MS" w:cs="Times New Roman"/>
                <w:bCs/>
                <w:color w:val="244061" w:themeColor="accent1" w:themeShade="80"/>
                <w:lang w:val="ro-RO"/>
              </w:rPr>
              <w:t xml:space="preserve">0 de persoane </w:t>
            </w:r>
          </w:p>
        </w:tc>
        <w:tc>
          <w:tcPr>
            <w:tcW w:w="1147" w:type="dxa"/>
            <w:tcBorders>
              <w:top w:val="single" w:sz="4" w:space="0" w:color="auto"/>
              <w:left w:val="nil"/>
              <w:bottom w:val="single" w:sz="4" w:space="0" w:color="auto"/>
              <w:right w:val="single" w:sz="4" w:space="0" w:color="auto"/>
            </w:tcBorders>
            <w:shd w:val="clear" w:color="000000" w:fill="auto"/>
            <w:noWrap/>
          </w:tcPr>
          <w:p w14:paraId="5CF8080B" w14:textId="737A172D" w:rsidR="009B44EF" w:rsidRPr="00CE117B" w:rsidRDefault="009B44EF" w:rsidP="00750CBD">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0</w:t>
            </w:r>
          </w:p>
        </w:tc>
        <w:tc>
          <w:tcPr>
            <w:tcW w:w="2221" w:type="dxa"/>
            <w:vMerge w:val="restart"/>
            <w:tcBorders>
              <w:top w:val="single" w:sz="4" w:space="0" w:color="auto"/>
              <w:left w:val="nil"/>
              <w:right w:val="single" w:sz="4" w:space="0" w:color="auto"/>
            </w:tcBorders>
            <w:shd w:val="clear" w:color="auto" w:fill="auto"/>
            <w:noWrap/>
            <w:vAlign w:val="center"/>
          </w:tcPr>
          <w:p w14:paraId="32597985" w14:textId="77777777" w:rsidR="009B44EF" w:rsidRPr="00CE117B" w:rsidRDefault="009B44EF" w:rsidP="004874D6">
            <w:pPr>
              <w:spacing w:after="0" w:line="240" w:lineRule="auto"/>
              <w:jc w:val="center"/>
              <w:rPr>
                <w:rFonts w:ascii="Trebuchet MS" w:eastAsia="Times New Roman" w:hAnsi="Trebuchet MS" w:cs="Times New Roman"/>
                <w:b/>
                <w:bCs/>
                <w:color w:val="244061" w:themeColor="accent1" w:themeShade="80"/>
                <w:lang w:val="ro-RO"/>
              </w:rPr>
            </w:pPr>
          </w:p>
        </w:tc>
      </w:tr>
      <w:tr w:rsidR="009B44EF" w:rsidRPr="00CE117B" w14:paraId="5C818FF1" w14:textId="77777777" w:rsidTr="006854B4">
        <w:trPr>
          <w:trHeight w:val="272"/>
        </w:trPr>
        <w:tc>
          <w:tcPr>
            <w:tcW w:w="1273" w:type="dxa"/>
            <w:vMerge/>
            <w:tcBorders>
              <w:left w:val="single" w:sz="4" w:space="0" w:color="auto"/>
              <w:right w:val="single" w:sz="4" w:space="0" w:color="auto"/>
            </w:tcBorders>
            <w:shd w:val="clear" w:color="000000" w:fill="auto"/>
          </w:tcPr>
          <w:p w14:paraId="1081A8EE" w14:textId="77777777" w:rsidR="009B44EF" w:rsidRPr="00CE117B" w:rsidRDefault="009B44EF" w:rsidP="00750CBD">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auto"/>
          </w:tcPr>
          <w:p w14:paraId="593A5C92" w14:textId="091B6742" w:rsidR="009B44EF" w:rsidRPr="00203271" w:rsidRDefault="009B44EF" w:rsidP="00203271">
            <w:pPr>
              <w:spacing w:after="0" w:line="240" w:lineRule="auto"/>
              <w:jc w:val="both"/>
              <w:rPr>
                <w:rFonts w:ascii="Trebuchet MS" w:eastAsia="Times New Roman" w:hAnsi="Trebuchet MS" w:cs="Times New Roman"/>
                <w:bCs/>
                <w:color w:val="244061" w:themeColor="accent1" w:themeShade="80"/>
                <w:lang w:val="ro-RO"/>
              </w:rPr>
            </w:pPr>
            <w:r w:rsidRPr="00203271">
              <w:rPr>
                <w:rFonts w:ascii="Trebuchet MS" w:eastAsia="Times New Roman" w:hAnsi="Trebuchet MS" w:cs="Times New Roman"/>
                <w:bCs/>
                <w:color w:val="244061" w:themeColor="accent1" w:themeShade="80"/>
                <w:lang w:val="ro-RO"/>
              </w:rPr>
              <w:t xml:space="preserve">Proiectul are în vedere un grup țintă </w:t>
            </w:r>
            <w:r w:rsidR="00F05BFF">
              <w:rPr>
                <w:rFonts w:ascii="Trebuchet MS" w:eastAsia="Times New Roman" w:hAnsi="Trebuchet MS" w:cs="Times New Roman"/>
                <w:bCs/>
                <w:color w:val="244061" w:themeColor="accent1" w:themeShade="80"/>
                <w:lang w:val="ro-RO"/>
              </w:rPr>
              <w:t>între 41 – 5</w:t>
            </w:r>
            <w:r>
              <w:rPr>
                <w:rFonts w:ascii="Trebuchet MS" w:eastAsia="Times New Roman" w:hAnsi="Trebuchet MS" w:cs="Times New Roman"/>
                <w:bCs/>
                <w:color w:val="244061" w:themeColor="accent1" w:themeShade="80"/>
                <w:lang w:val="ro-RO"/>
              </w:rPr>
              <w:t xml:space="preserve">0 de persoane </w:t>
            </w:r>
          </w:p>
        </w:tc>
        <w:tc>
          <w:tcPr>
            <w:tcW w:w="1147" w:type="dxa"/>
            <w:tcBorders>
              <w:top w:val="single" w:sz="4" w:space="0" w:color="auto"/>
              <w:left w:val="nil"/>
              <w:bottom w:val="single" w:sz="4" w:space="0" w:color="auto"/>
              <w:right w:val="single" w:sz="4" w:space="0" w:color="auto"/>
            </w:tcBorders>
            <w:shd w:val="clear" w:color="000000" w:fill="auto"/>
            <w:noWrap/>
          </w:tcPr>
          <w:p w14:paraId="2EFE2A07" w14:textId="5A555B29" w:rsidR="009B44EF" w:rsidRPr="00CE117B" w:rsidRDefault="009B44EF" w:rsidP="00750CBD">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1</w:t>
            </w:r>
          </w:p>
        </w:tc>
        <w:tc>
          <w:tcPr>
            <w:tcW w:w="2221" w:type="dxa"/>
            <w:vMerge/>
            <w:tcBorders>
              <w:left w:val="nil"/>
              <w:right w:val="single" w:sz="4" w:space="0" w:color="auto"/>
            </w:tcBorders>
            <w:shd w:val="clear" w:color="auto" w:fill="auto"/>
            <w:noWrap/>
            <w:vAlign w:val="center"/>
          </w:tcPr>
          <w:p w14:paraId="679F11FA" w14:textId="77777777" w:rsidR="009B44EF" w:rsidRPr="00CE117B" w:rsidRDefault="009B44EF" w:rsidP="004874D6">
            <w:pPr>
              <w:spacing w:after="0" w:line="240" w:lineRule="auto"/>
              <w:jc w:val="center"/>
              <w:rPr>
                <w:rFonts w:ascii="Trebuchet MS" w:eastAsia="Times New Roman" w:hAnsi="Trebuchet MS" w:cs="Times New Roman"/>
                <w:b/>
                <w:bCs/>
                <w:color w:val="244061" w:themeColor="accent1" w:themeShade="80"/>
                <w:lang w:val="ro-RO"/>
              </w:rPr>
            </w:pPr>
          </w:p>
        </w:tc>
      </w:tr>
      <w:tr w:rsidR="009B44EF" w:rsidRPr="00CE117B" w14:paraId="2107A28A" w14:textId="77777777" w:rsidTr="006854B4">
        <w:trPr>
          <w:trHeight w:val="272"/>
        </w:trPr>
        <w:tc>
          <w:tcPr>
            <w:tcW w:w="1273" w:type="dxa"/>
            <w:vMerge/>
            <w:tcBorders>
              <w:left w:val="single" w:sz="4" w:space="0" w:color="auto"/>
              <w:right w:val="single" w:sz="4" w:space="0" w:color="auto"/>
            </w:tcBorders>
            <w:shd w:val="clear" w:color="000000" w:fill="auto"/>
          </w:tcPr>
          <w:p w14:paraId="49816051" w14:textId="77777777" w:rsidR="009B44EF" w:rsidRPr="00203271" w:rsidRDefault="009B44EF" w:rsidP="00750CBD">
            <w:pPr>
              <w:spacing w:after="0" w:line="240" w:lineRule="auto"/>
              <w:rPr>
                <w:rFonts w:ascii="Trebuchet MS" w:eastAsia="Times New Roman" w:hAnsi="Trebuchet MS" w:cs="Times New Roman"/>
                <w:bCs/>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auto"/>
          </w:tcPr>
          <w:p w14:paraId="0358CD3C" w14:textId="3B4608DD" w:rsidR="009B44EF" w:rsidRPr="00203271" w:rsidRDefault="009B44EF" w:rsidP="00203271">
            <w:pPr>
              <w:spacing w:after="0" w:line="240" w:lineRule="auto"/>
              <w:jc w:val="both"/>
              <w:rPr>
                <w:rFonts w:ascii="Trebuchet MS" w:eastAsia="Times New Roman" w:hAnsi="Trebuchet MS" w:cs="Times New Roman"/>
                <w:bCs/>
                <w:color w:val="244061" w:themeColor="accent1" w:themeShade="80"/>
                <w:lang w:val="ro-RO"/>
              </w:rPr>
            </w:pPr>
            <w:r w:rsidRPr="00203271">
              <w:rPr>
                <w:rFonts w:ascii="Trebuchet MS" w:eastAsia="Times New Roman" w:hAnsi="Trebuchet MS" w:cs="Times New Roman"/>
                <w:bCs/>
                <w:color w:val="244061" w:themeColor="accent1" w:themeShade="80"/>
                <w:lang w:val="ro-RO"/>
              </w:rPr>
              <w:t>Proiectul are în vedere un grup țintă</w:t>
            </w:r>
            <w:r w:rsidR="00F05BFF">
              <w:rPr>
                <w:rFonts w:ascii="Trebuchet MS" w:eastAsia="Times New Roman" w:hAnsi="Trebuchet MS" w:cs="Times New Roman"/>
                <w:bCs/>
                <w:color w:val="244061" w:themeColor="accent1" w:themeShade="80"/>
                <w:lang w:val="ro-RO"/>
              </w:rPr>
              <w:t xml:space="preserve"> între 51 – 6</w:t>
            </w:r>
            <w:r w:rsidRPr="00203271">
              <w:rPr>
                <w:rFonts w:ascii="Trebuchet MS" w:eastAsia="Times New Roman" w:hAnsi="Trebuchet MS" w:cs="Times New Roman"/>
                <w:bCs/>
                <w:color w:val="244061" w:themeColor="accent1" w:themeShade="80"/>
                <w:lang w:val="ro-RO"/>
              </w:rPr>
              <w:t>0 de persoane</w:t>
            </w:r>
          </w:p>
        </w:tc>
        <w:tc>
          <w:tcPr>
            <w:tcW w:w="1147" w:type="dxa"/>
            <w:tcBorders>
              <w:top w:val="single" w:sz="4" w:space="0" w:color="auto"/>
              <w:left w:val="nil"/>
              <w:bottom w:val="single" w:sz="4" w:space="0" w:color="auto"/>
              <w:right w:val="single" w:sz="4" w:space="0" w:color="auto"/>
            </w:tcBorders>
            <w:shd w:val="clear" w:color="000000" w:fill="auto"/>
            <w:noWrap/>
          </w:tcPr>
          <w:p w14:paraId="00C6270E" w14:textId="6AE11BE9" w:rsidR="009B44EF" w:rsidRPr="00CE117B" w:rsidRDefault="009B44EF" w:rsidP="00750CBD">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2</w:t>
            </w:r>
          </w:p>
        </w:tc>
        <w:tc>
          <w:tcPr>
            <w:tcW w:w="2221" w:type="dxa"/>
            <w:vMerge/>
            <w:tcBorders>
              <w:left w:val="nil"/>
              <w:right w:val="single" w:sz="4" w:space="0" w:color="auto"/>
            </w:tcBorders>
            <w:shd w:val="clear" w:color="auto" w:fill="auto"/>
            <w:noWrap/>
            <w:vAlign w:val="center"/>
          </w:tcPr>
          <w:p w14:paraId="4CD4F6A9" w14:textId="77777777" w:rsidR="009B44EF" w:rsidRPr="00CE117B" w:rsidRDefault="009B44EF" w:rsidP="004874D6">
            <w:pPr>
              <w:spacing w:after="0" w:line="240" w:lineRule="auto"/>
              <w:jc w:val="center"/>
              <w:rPr>
                <w:rFonts w:ascii="Trebuchet MS" w:eastAsia="Times New Roman" w:hAnsi="Trebuchet MS" w:cs="Times New Roman"/>
                <w:b/>
                <w:bCs/>
                <w:color w:val="244061" w:themeColor="accent1" w:themeShade="80"/>
                <w:lang w:val="ro-RO"/>
              </w:rPr>
            </w:pPr>
          </w:p>
        </w:tc>
      </w:tr>
      <w:tr w:rsidR="009B44EF" w:rsidRPr="00CE117B" w14:paraId="3A0A5EC1" w14:textId="77777777" w:rsidTr="006854B4">
        <w:trPr>
          <w:trHeight w:val="272"/>
        </w:trPr>
        <w:tc>
          <w:tcPr>
            <w:tcW w:w="1273" w:type="dxa"/>
            <w:vMerge/>
            <w:tcBorders>
              <w:left w:val="single" w:sz="4" w:space="0" w:color="auto"/>
              <w:right w:val="single" w:sz="4" w:space="0" w:color="auto"/>
            </w:tcBorders>
            <w:shd w:val="clear" w:color="000000" w:fill="auto"/>
          </w:tcPr>
          <w:p w14:paraId="47A9214F" w14:textId="77777777" w:rsidR="009B44EF" w:rsidRPr="00CE117B" w:rsidRDefault="009B44EF" w:rsidP="00750CBD">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auto"/>
          </w:tcPr>
          <w:p w14:paraId="3E6FA8BF" w14:textId="28827A33" w:rsidR="009B44EF" w:rsidRPr="00203271" w:rsidRDefault="009B44EF" w:rsidP="00203271">
            <w:pPr>
              <w:spacing w:after="0" w:line="240" w:lineRule="auto"/>
              <w:jc w:val="both"/>
              <w:rPr>
                <w:rFonts w:ascii="Trebuchet MS" w:eastAsia="Times New Roman" w:hAnsi="Trebuchet MS" w:cs="Times New Roman"/>
                <w:bCs/>
                <w:color w:val="244061" w:themeColor="accent1" w:themeShade="80"/>
                <w:lang w:val="ro-RO"/>
              </w:rPr>
            </w:pPr>
            <w:r w:rsidRPr="00203271">
              <w:rPr>
                <w:rFonts w:ascii="Trebuchet MS" w:eastAsia="Times New Roman" w:hAnsi="Trebuchet MS" w:cs="Times New Roman"/>
                <w:bCs/>
                <w:color w:val="244061" w:themeColor="accent1" w:themeShade="80"/>
                <w:lang w:val="ro-RO"/>
              </w:rPr>
              <w:t xml:space="preserve">Proiectul are în vedere un grup țintă între </w:t>
            </w:r>
            <w:r w:rsidR="00F05BFF">
              <w:rPr>
                <w:rFonts w:ascii="Trebuchet MS" w:eastAsia="Times New Roman" w:hAnsi="Trebuchet MS" w:cs="Times New Roman"/>
                <w:bCs/>
                <w:color w:val="244061" w:themeColor="accent1" w:themeShade="80"/>
                <w:lang w:val="ro-RO"/>
              </w:rPr>
              <w:t>6</w:t>
            </w:r>
            <w:r w:rsidRPr="00203271">
              <w:rPr>
                <w:rFonts w:ascii="Trebuchet MS" w:eastAsia="Times New Roman" w:hAnsi="Trebuchet MS" w:cs="Times New Roman"/>
                <w:bCs/>
                <w:color w:val="244061" w:themeColor="accent1" w:themeShade="80"/>
                <w:lang w:val="ro-RO"/>
              </w:rPr>
              <w:t xml:space="preserve">1 – </w:t>
            </w:r>
            <w:r w:rsidR="00F05BFF">
              <w:rPr>
                <w:rFonts w:ascii="Trebuchet MS" w:eastAsia="Times New Roman" w:hAnsi="Trebuchet MS" w:cs="Times New Roman"/>
                <w:bCs/>
                <w:color w:val="244061" w:themeColor="accent1" w:themeShade="80"/>
                <w:lang w:val="ro-RO"/>
              </w:rPr>
              <w:t>7</w:t>
            </w:r>
            <w:r w:rsidRPr="00203271">
              <w:rPr>
                <w:rFonts w:ascii="Trebuchet MS" w:eastAsia="Times New Roman" w:hAnsi="Trebuchet MS" w:cs="Times New Roman"/>
                <w:bCs/>
                <w:color w:val="244061" w:themeColor="accent1" w:themeShade="80"/>
                <w:lang w:val="ro-RO"/>
              </w:rPr>
              <w:t>0 de persoane</w:t>
            </w:r>
          </w:p>
        </w:tc>
        <w:tc>
          <w:tcPr>
            <w:tcW w:w="1147" w:type="dxa"/>
            <w:tcBorders>
              <w:top w:val="single" w:sz="4" w:space="0" w:color="auto"/>
              <w:left w:val="nil"/>
              <w:bottom w:val="single" w:sz="4" w:space="0" w:color="auto"/>
              <w:right w:val="single" w:sz="4" w:space="0" w:color="auto"/>
            </w:tcBorders>
            <w:shd w:val="clear" w:color="000000" w:fill="auto"/>
            <w:noWrap/>
          </w:tcPr>
          <w:p w14:paraId="5CA97815" w14:textId="20383862" w:rsidR="009B44EF" w:rsidRPr="00CE117B" w:rsidRDefault="009B44EF" w:rsidP="00750CBD">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3</w:t>
            </w:r>
          </w:p>
        </w:tc>
        <w:tc>
          <w:tcPr>
            <w:tcW w:w="2221" w:type="dxa"/>
            <w:vMerge/>
            <w:tcBorders>
              <w:left w:val="nil"/>
              <w:right w:val="single" w:sz="4" w:space="0" w:color="auto"/>
            </w:tcBorders>
            <w:shd w:val="clear" w:color="auto" w:fill="auto"/>
            <w:noWrap/>
            <w:vAlign w:val="center"/>
          </w:tcPr>
          <w:p w14:paraId="6C70AF84" w14:textId="77777777" w:rsidR="009B44EF" w:rsidRPr="00CE117B" w:rsidRDefault="009B44EF" w:rsidP="004874D6">
            <w:pPr>
              <w:spacing w:after="0" w:line="240" w:lineRule="auto"/>
              <w:jc w:val="center"/>
              <w:rPr>
                <w:rFonts w:ascii="Trebuchet MS" w:eastAsia="Times New Roman" w:hAnsi="Trebuchet MS" w:cs="Times New Roman"/>
                <w:b/>
                <w:bCs/>
                <w:color w:val="244061" w:themeColor="accent1" w:themeShade="80"/>
                <w:lang w:val="ro-RO"/>
              </w:rPr>
            </w:pPr>
          </w:p>
        </w:tc>
      </w:tr>
      <w:tr w:rsidR="009B44EF" w:rsidRPr="00CE117B" w14:paraId="473DED20" w14:textId="77777777" w:rsidTr="006854B4">
        <w:trPr>
          <w:trHeight w:val="272"/>
        </w:trPr>
        <w:tc>
          <w:tcPr>
            <w:tcW w:w="1273" w:type="dxa"/>
            <w:vMerge/>
            <w:tcBorders>
              <w:left w:val="single" w:sz="4" w:space="0" w:color="auto"/>
              <w:right w:val="single" w:sz="4" w:space="0" w:color="auto"/>
            </w:tcBorders>
            <w:shd w:val="clear" w:color="000000" w:fill="auto"/>
          </w:tcPr>
          <w:p w14:paraId="206968BE" w14:textId="77777777" w:rsidR="009B44EF" w:rsidRPr="00CE117B" w:rsidRDefault="009B44EF" w:rsidP="00750CBD">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auto"/>
          </w:tcPr>
          <w:p w14:paraId="06E3F88D" w14:textId="23462906" w:rsidR="009B44EF" w:rsidRPr="00203271" w:rsidRDefault="009B44EF" w:rsidP="004D23AB">
            <w:pPr>
              <w:spacing w:after="0" w:line="240" w:lineRule="auto"/>
              <w:jc w:val="both"/>
              <w:rPr>
                <w:rFonts w:ascii="Trebuchet MS" w:eastAsia="Times New Roman" w:hAnsi="Trebuchet MS" w:cs="Times New Roman"/>
                <w:bCs/>
                <w:color w:val="244061" w:themeColor="accent1" w:themeShade="80"/>
                <w:lang w:val="ro-RO"/>
              </w:rPr>
            </w:pPr>
            <w:r w:rsidRPr="009B44EF">
              <w:rPr>
                <w:rFonts w:ascii="Trebuchet MS" w:eastAsia="Times New Roman" w:hAnsi="Trebuchet MS" w:cs="Times New Roman"/>
                <w:bCs/>
                <w:color w:val="244061" w:themeColor="accent1" w:themeShade="80"/>
                <w:lang w:val="ro-RO"/>
              </w:rPr>
              <w:t xml:space="preserve">Proiectul are în vedere un grup țintă </w:t>
            </w:r>
            <w:r w:rsidR="00F05BFF">
              <w:rPr>
                <w:rFonts w:ascii="Trebuchet MS" w:eastAsia="Times New Roman" w:hAnsi="Trebuchet MS" w:cs="Times New Roman"/>
                <w:bCs/>
                <w:color w:val="244061" w:themeColor="accent1" w:themeShade="80"/>
                <w:lang w:val="ro-RO"/>
              </w:rPr>
              <w:t>peste 7</w:t>
            </w:r>
            <w:r w:rsidRPr="009B44EF">
              <w:rPr>
                <w:rFonts w:ascii="Trebuchet MS" w:eastAsia="Times New Roman" w:hAnsi="Trebuchet MS" w:cs="Times New Roman"/>
                <w:bCs/>
                <w:color w:val="244061" w:themeColor="accent1" w:themeShade="80"/>
                <w:lang w:val="ro-RO"/>
              </w:rPr>
              <w:t>0 de persoane</w:t>
            </w:r>
          </w:p>
        </w:tc>
        <w:tc>
          <w:tcPr>
            <w:tcW w:w="1147" w:type="dxa"/>
            <w:tcBorders>
              <w:top w:val="single" w:sz="4" w:space="0" w:color="auto"/>
              <w:left w:val="nil"/>
              <w:bottom w:val="single" w:sz="4" w:space="0" w:color="auto"/>
              <w:right w:val="single" w:sz="4" w:space="0" w:color="auto"/>
            </w:tcBorders>
            <w:shd w:val="clear" w:color="000000" w:fill="auto"/>
            <w:noWrap/>
          </w:tcPr>
          <w:p w14:paraId="72C2DD2F" w14:textId="27396F8D" w:rsidR="009B44EF" w:rsidRDefault="009B44EF" w:rsidP="00750CBD">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4</w:t>
            </w:r>
          </w:p>
        </w:tc>
        <w:tc>
          <w:tcPr>
            <w:tcW w:w="2221" w:type="dxa"/>
            <w:vMerge/>
            <w:tcBorders>
              <w:left w:val="nil"/>
              <w:right w:val="single" w:sz="4" w:space="0" w:color="auto"/>
            </w:tcBorders>
            <w:shd w:val="clear" w:color="auto" w:fill="auto"/>
            <w:noWrap/>
            <w:vAlign w:val="center"/>
          </w:tcPr>
          <w:p w14:paraId="38AC5B78" w14:textId="77777777" w:rsidR="009B44EF" w:rsidRPr="00CE117B" w:rsidRDefault="009B44EF" w:rsidP="004874D6">
            <w:pPr>
              <w:spacing w:after="0" w:line="240" w:lineRule="auto"/>
              <w:jc w:val="center"/>
              <w:rPr>
                <w:rFonts w:ascii="Trebuchet MS" w:eastAsia="Times New Roman" w:hAnsi="Trebuchet MS" w:cs="Times New Roman"/>
                <w:b/>
                <w:bCs/>
                <w:color w:val="244061" w:themeColor="accent1" w:themeShade="80"/>
                <w:lang w:val="ro-RO"/>
              </w:rPr>
            </w:pPr>
          </w:p>
        </w:tc>
      </w:tr>
      <w:tr w:rsidR="00200E9C" w:rsidRPr="00CE117B" w14:paraId="54143D5E" w14:textId="77777777" w:rsidTr="00E818DE">
        <w:trPr>
          <w:trHeight w:val="272"/>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14:paraId="1401190E" w14:textId="3A79E8E3" w:rsidR="00900644" w:rsidRPr="00CE117B" w:rsidRDefault="001D4AD8" w:rsidP="00750CBD">
            <w:pPr>
              <w:spacing w:after="0" w:line="240" w:lineRule="auto"/>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1.4</w:t>
            </w:r>
            <w:r w:rsidR="00900644" w:rsidRPr="00CE117B">
              <w:rPr>
                <w:rFonts w:ascii="Trebuchet MS" w:eastAsia="Times New Roman" w:hAnsi="Trebuchet MS" w:cs="Times New Roman"/>
                <w:b/>
                <w:bCs/>
                <w:color w:val="244061" w:themeColor="accent1" w:themeShade="80"/>
                <w:lang w:val="ro-RO"/>
              </w:rPr>
              <w:t>.</w:t>
            </w:r>
          </w:p>
        </w:tc>
        <w:tc>
          <w:tcPr>
            <w:tcW w:w="8409" w:type="dxa"/>
            <w:tcBorders>
              <w:top w:val="single" w:sz="4" w:space="0" w:color="auto"/>
              <w:left w:val="nil"/>
              <w:bottom w:val="single" w:sz="4" w:space="0" w:color="auto"/>
              <w:right w:val="single" w:sz="4" w:space="0" w:color="000000"/>
            </w:tcBorders>
            <w:shd w:val="clear" w:color="000000" w:fill="EEECE1"/>
            <w:hideMark/>
          </w:tcPr>
          <w:p w14:paraId="092AEB28" w14:textId="736A7878" w:rsidR="00900644" w:rsidRPr="00CE117B" w:rsidRDefault="009344C3" w:rsidP="009344C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Nevoile grupului țintă sunt clar identificate, fundamentate prin analiza proprie a solicitantului, sunt specifice proiectului </w:t>
            </w:r>
            <w:r w:rsidR="00D45824" w:rsidRPr="00CE117B">
              <w:rPr>
                <w:rFonts w:ascii="Trebuchet MS" w:eastAsia="Times New Roman" w:hAnsi="Trebuchet MS" w:cs="Times New Roman"/>
                <w:b/>
                <w:bCs/>
                <w:color w:val="244061" w:themeColor="accent1" w:themeShade="80"/>
                <w:lang w:val="ro-RO"/>
              </w:rPr>
              <w:t>și</w:t>
            </w:r>
            <w:r w:rsidRPr="00CE117B">
              <w:rPr>
                <w:rFonts w:ascii="Trebuchet MS" w:eastAsia="Times New Roman" w:hAnsi="Trebuchet MS" w:cs="Times New Roman"/>
                <w:b/>
                <w:bCs/>
                <w:color w:val="244061" w:themeColor="accent1" w:themeShade="80"/>
                <w:lang w:val="ro-RO"/>
              </w:rPr>
              <w:t xml:space="preserve"> corelate cu obiectivele acestuia (se va face referire la sursele de informații pentru analiza de nevoi realizată de solicitant)</w:t>
            </w:r>
          </w:p>
        </w:tc>
        <w:tc>
          <w:tcPr>
            <w:tcW w:w="1147" w:type="dxa"/>
            <w:tcBorders>
              <w:top w:val="nil"/>
              <w:left w:val="nil"/>
              <w:bottom w:val="single" w:sz="4" w:space="0" w:color="auto"/>
              <w:right w:val="single" w:sz="4" w:space="0" w:color="auto"/>
            </w:tcBorders>
            <w:shd w:val="clear" w:color="000000" w:fill="EEECE1"/>
            <w:noWrap/>
            <w:hideMark/>
          </w:tcPr>
          <w:p w14:paraId="4E8C126E" w14:textId="77777777" w:rsidR="00900644" w:rsidRPr="00CE117B" w:rsidRDefault="00900644"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4</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6EABE8F0" w14:textId="77777777" w:rsidR="00900644" w:rsidRPr="00CE117B" w:rsidRDefault="00900644" w:rsidP="004874D6">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200E9C" w:rsidRPr="00CE117B" w14:paraId="69D7061B" w14:textId="77777777" w:rsidTr="00E40C9B">
        <w:trPr>
          <w:trHeight w:val="786"/>
        </w:trPr>
        <w:tc>
          <w:tcPr>
            <w:tcW w:w="1273" w:type="dxa"/>
            <w:vMerge w:val="restart"/>
            <w:tcBorders>
              <w:top w:val="nil"/>
              <w:left w:val="single" w:sz="4" w:space="0" w:color="auto"/>
              <w:bottom w:val="single" w:sz="4" w:space="0" w:color="000000"/>
              <w:right w:val="single" w:sz="4" w:space="0" w:color="auto"/>
            </w:tcBorders>
            <w:shd w:val="clear" w:color="000000" w:fill="FFFFFF"/>
            <w:hideMark/>
          </w:tcPr>
          <w:p w14:paraId="2783147E" w14:textId="77777777" w:rsidR="00900644" w:rsidRPr="00CE117B" w:rsidRDefault="00900644"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000000" w:fill="FFFFFF"/>
            <w:hideMark/>
          </w:tcPr>
          <w:p w14:paraId="6AB5FB57" w14:textId="24D0B9E3" w:rsidR="00900644" w:rsidRPr="00CE117B" w:rsidRDefault="00900644" w:rsidP="004874D6">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xml:space="preserve">Nevoile grupului </w:t>
            </w:r>
            <w:r w:rsidR="00D45824" w:rsidRPr="00CE117B">
              <w:rPr>
                <w:rFonts w:ascii="Trebuchet MS" w:eastAsia="Times New Roman" w:hAnsi="Trebuchet MS" w:cs="Times New Roman"/>
                <w:color w:val="244061" w:themeColor="accent1" w:themeShade="80"/>
                <w:lang w:val="ro-RO"/>
              </w:rPr>
              <w:t>țintă</w:t>
            </w:r>
            <w:r w:rsidRPr="00CE117B">
              <w:rPr>
                <w:rFonts w:ascii="Trebuchet MS" w:eastAsia="Times New Roman" w:hAnsi="Trebuchet MS" w:cs="Times New Roman"/>
                <w:color w:val="244061" w:themeColor="accent1" w:themeShade="80"/>
                <w:lang w:val="ro-RO"/>
              </w:rPr>
              <w:t xml:space="preserve"> vizat prin proiect sunt identificate de către solicitant și/sau partener pe baza unei analize </w:t>
            </w:r>
            <w:r w:rsidR="00D45824" w:rsidRPr="00CE117B">
              <w:rPr>
                <w:rFonts w:ascii="Trebuchet MS" w:eastAsia="Times New Roman" w:hAnsi="Trebuchet MS" w:cs="Times New Roman"/>
                <w:color w:val="244061" w:themeColor="accent1" w:themeShade="80"/>
                <w:lang w:val="ro-RO"/>
              </w:rPr>
              <w:t>și</w:t>
            </w:r>
            <w:r w:rsidRPr="00CE117B">
              <w:rPr>
                <w:rFonts w:ascii="Trebuchet MS" w:eastAsia="Times New Roman" w:hAnsi="Trebuchet MS" w:cs="Times New Roman"/>
                <w:color w:val="244061" w:themeColor="accent1" w:themeShade="80"/>
                <w:lang w:val="ro-RO"/>
              </w:rPr>
              <w:t xml:space="preserve">/sau a cercetării proprii, având ca surse date concrete, alte studii, date statistice generale etc. </w:t>
            </w:r>
          </w:p>
        </w:tc>
        <w:tc>
          <w:tcPr>
            <w:tcW w:w="1147" w:type="dxa"/>
            <w:tcBorders>
              <w:top w:val="nil"/>
              <w:left w:val="nil"/>
              <w:bottom w:val="single" w:sz="4" w:space="0" w:color="auto"/>
              <w:right w:val="single" w:sz="4" w:space="0" w:color="auto"/>
            </w:tcBorders>
            <w:shd w:val="clear" w:color="000000" w:fill="FFFFFF"/>
            <w:noWrap/>
            <w:hideMark/>
          </w:tcPr>
          <w:p w14:paraId="62782314" w14:textId="77777777" w:rsidR="00900644" w:rsidRPr="00CE117B" w:rsidRDefault="00900644" w:rsidP="00750CBD">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2</w:t>
            </w:r>
          </w:p>
        </w:tc>
        <w:tc>
          <w:tcPr>
            <w:tcW w:w="2221" w:type="dxa"/>
            <w:tcBorders>
              <w:top w:val="nil"/>
              <w:left w:val="nil"/>
              <w:bottom w:val="nil"/>
              <w:right w:val="single" w:sz="4" w:space="0" w:color="auto"/>
            </w:tcBorders>
            <w:shd w:val="clear" w:color="auto" w:fill="auto"/>
            <w:noWrap/>
            <w:vAlign w:val="bottom"/>
            <w:hideMark/>
          </w:tcPr>
          <w:p w14:paraId="35E69460" w14:textId="77777777" w:rsidR="00900644" w:rsidRPr="00CE117B" w:rsidRDefault="00900644"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7C593D93" w14:textId="77777777" w:rsidTr="00E40C9B">
        <w:trPr>
          <w:trHeight w:val="542"/>
        </w:trPr>
        <w:tc>
          <w:tcPr>
            <w:tcW w:w="1273" w:type="dxa"/>
            <w:vMerge/>
            <w:tcBorders>
              <w:top w:val="nil"/>
              <w:left w:val="single" w:sz="4" w:space="0" w:color="auto"/>
              <w:bottom w:val="single" w:sz="4" w:space="0" w:color="000000"/>
              <w:right w:val="single" w:sz="4" w:space="0" w:color="auto"/>
            </w:tcBorders>
            <w:vAlign w:val="center"/>
            <w:hideMark/>
          </w:tcPr>
          <w:p w14:paraId="791234D6" w14:textId="77777777" w:rsidR="00900644" w:rsidRPr="00CE117B" w:rsidRDefault="00900644" w:rsidP="00750CBD">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FFFFFF"/>
            <w:hideMark/>
          </w:tcPr>
          <w:p w14:paraId="4A81FFAF" w14:textId="77777777" w:rsidR="00900644" w:rsidRPr="00CE117B" w:rsidRDefault="00900644" w:rsidP="00A62ACC">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Rezultatele analizei nevoilor sunt clare, iar sursele folosite sunt fundamentate și verificabile.</w:t>
            </w:r>
          </w:p>
        </w:tc>
        <w:tc>
          <w:tcPr>
            <w:tcW w:w="1147" w:type="dxa"/>
            <w:tcBorders>
              <w:top w:val="nil"/>
              <w:left w:val="nil"/>
              <w:bottom w:val="single" w:sz="4" w:space="0" w:color="auto"/>
              <w:right w:val="single" w:sz="4" w:space="0" w:color="auto"/>
            </w:tcBorders>
            <w:shd w:val="clear" w:color="000000" w:fill="FFFFFF"/>
            <w:noWrap/>
            <w:hideMark/>
          </w:tcPr>
          <w:p w14:paraId="783AC5D8" w14:textId="77777777" w:rsidR="00900644" w:rsidRPr="00CE117B" w:rsidRDefault="00B149E5" w:rsidP="00750CBD">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2</w:t>
            </w:r>
          </w:p>
        </w:tc>
        <w:tc>
          <w:tcPr>
            <w:tcW w:w="2221" w:type="dxa"/>
            <w:tcBorders>
              <w:top w:val="nil"/>
              <w:left w:val="nil"/>
              <w:bottom w:val="nil"/>
              <w:right w:val="single" w:sz="4" w:space="0" w:color="auto"/>
            </w:tcBorders>
            <w:shd w:val="clear" w:color="auto" w:fill="auto"/>
            <w:noWrap/>
            <w:vAlign w:val="bottom"/>
            <w:hideMark/>
          </w:tcPr>
          <w:p w14:paraId="01C4F78B" w14:textId="77777777" w:rsidR="00900644" w:rsidRPr="00CE117B" w:rsidRDefault="00900644" w:rsidP="00750CBD">
            <w:pPr>
              <w:spacing w:after="0" w:line="240" w:lineRule="auto"/>
              <w:rPr>
                <w:rFonts w:ascii="Trebuchet MS" w:eastAsia="Times New Roman" w:hAnsi="Trebuchet MS" w:cs="Times New Roman"/>
                <w:color w:val="244061" w:themeColor="accent1" w:themeShade="80"/>
                <w:lang w:val="ro-RO"/>
              </w:rPr>
            </w:pPr>
          </w:p>
        </w:tc>
      </w:tr>
      <w:tr w:rsidR="00200E9C" w:rsidRPr="00CE117B" w14:paraId="62797EC9" w14:textId="77777777" w:rsidTr="00E40C9B">
        <w:trPr>
          <w:trHeight w:val="653"/>
        </w:trPr>
        <w:tc>
          <w:tcPr>
            <w:tcW w:w="1273" w:type="dxa"/>
            <w:tcBorders>
              <w:top w:val="nil"/>
              <w:left w:val="single" w:sz="4" w:space="0" w:color="auto"/>
              <w:bottom w:val="single" w:sz="4" w:space="0" w:color="auto"/>
              <w:right w:val="single" w:sz="4" w:space="0" w:color="auto"/>
            </w:tcBorders>
            <w:shd w:val="clear" w:color="000000" w:fill="EEECE1"/>
            <w:hideMark/>
          </w:tcPr>
          <w:p w14:paraId="069C2572" w14:textId="702D4567" w:rsidR="00900644" w:rsidRPr="00CE117B" w:rsidRDefault="00900644" w:rsidP="0071283F">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1.</w:t>
            </w:r>
            <w:r w:rsidR="0071283F">
              <w:rPr>
                <w:rFonts w:ascii="Trebuchet MS" w:eastAsia="Times New Roman" w:hAnsi="Trebuchet MS" w:cs="Times New Roman"/>
                <w:b/>
                <w:bCs/>
                <w:color w:val="244061" w:themeColor="accent1" w:themeShade="80"/>
                <w:lang w:val="ro-RO"/>
              </w:rPr>
              <w:t>5</w:t>
            </w:r>
            <w:r w:rsidRPr="00CE117B">
              <w:rPr>
                <w:rFonts w:ascii="Trebuchet MS" w:eastAsia="Times New Roman" w:hAnsi="Trebuchet MS" w:cs="Times New Roman"/>
                <w:b/>
                <w:bCs/>
                <w:color w:val="244061" w:themeColor="accent1" w:themeShade="80"/>
                <w:lang w:val="ro-RO"/>
              </w:rPr>
              <w:t>.</w:t>
            </w:r>
          </w:p>
        </w:tc>
        <w:tc>
          <w:tcPr>
            <w:tcW w:w="8409" w:type="dxa"/>
            <w:tcBorders>
              <w:top w:val="single" w:sz="4" w:space="0" w:color="auto"/>
              <w:left w:val="nil"/>
              <w:bottom w:val="single" w:sz="4" w:space="0" w:color="auto"/>
              <w:right w:val="single" w:sz="4" w:space="0" w:color="000000"/>
            </w:tcBorders>
            <w:shd w:val="clear" w:color="000000" w:fill="EEECE1"/>
            <w:hideMark/>
          </w:tcPr>
          <w:p w14:paraId="2F554654" w14:textId="07EE8654" w:rsidR="00900644" w:rsidRPr="00CE117B" w:rsidRDefault="00900644" w:rsidP="009344C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Proiectul contribuie, prin activitățile propuse, la promovarea temelor orizontale din POCU 2014-2020, conform </w:t>
            </w:r>
            <w:r w:rsidR="00D45824" w:rsidRPr="00CE117B">
              <w:rPr>
                <w:rFonts w:ascii="Trebuchet MS" w:eastAsia="Times New Roman" w:hAnsi="Trebuchet MS" w:cs="Times New Roman"/>
                <w:b/>
                <w:bCs/>
                <w:color w:val="244061" w:themeColor="accent1" w:themeShade="80"/>
                <w:lang w:val="ro-RO"/>
              </w:rPr>
              <w:t>specificațiilor</w:t>
            </w:r>
            <w:r w:rsidR="009344C3" w:rsidRPr="00CE117B">
              <w:rPr>
                <w:rFonts w:ascii="Trebuchet MS" w:eastAsia="Times New Roman" w:hAnsi="Trebuchet MS" w:cs="Times New Roman"/>
                <w:b/>
                <w:bCs/>
                <w:color w:val="244061" w:themeColor="accent1" w:themeShade="80"/>
                <w:lang w:val="ro-RO"/>
              </w:rPr>
              <w:t xml:space="preserve"> din Ghidului solicitantului – Condiții specifice</w:t>
            </w:r>
          </w:p>
        </w:tc>
        <w:tc>
          <w:tcPr>
            <w:tcW w:w="1147" w:type="dxa"/>
            <w:tcBorders>
              <w:top w:val="nil"/>
              <w:left w:val="nil"/>
              <w:bottom w:val="single" w:sz="4" w:space="0" w:color="auto"/>
              <w:right w:val="single" w:sz="4" w:space="0" w:color="auto"/>
            </w:tcBorders>
            <w:shd w:val="clear" w:color="000000" w:fill="EEECE1"/>
            <w:noWrap/>
            <w:hideMark/>
          </w:tcPr>
          <w:p w14:paraId="7577DC07" w14:textId="481B2D3D" w:rsidR="00900644" w:rsidRPr="00CE117B" w:rsidRDefault="00A84BF6" w:rsidP="00750CBD">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2</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1240FEBE" w14:textId="77777777" w:rsidR="00900644" w:rsidRPr="00CE117B" w:rsidRDefault="00900644"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86792B" w:rsidRPr="00CE117B" w14:paraId="6C63D229" w14:textId="77777777" w:rsidTr="000B1184">
        <w:trPr>
          <w:trHeight w:val="503"/>
        </w:trPr>
        <w:tc>
          <w:tcPr>
            <w:tcW w:w="1273" w:type="dxa"/>
            <w:vMerge w:val="restart"/>
            <w:tcBorders>
              <w:top w:val="nil"/>
              <w:left w:val="single" w:sz="4" w:space="0" w:color="auto"/>
              <w:bottom w:val="nil"/>
              <w:right w:val="single" w:sz="4" w:space="0" w:color="auto"/>
            </w:tcBorders>
            <w:shd w:val="clear" w:color="000000" w:fill="FFFFFF"/>
            <w:hideMark/>
          </w:tcPr>
          <w:p w14:paraId="6A01D4F6" w14:textId="77777777" w:rsidR="0086792B" w:rsidRPr="00CE117B" w:rsidRDefault="0086792B" w:rsidP="0086792B">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single" w:sz="4" w:space="0" w:color="auto"/>
              <w:left w:val="single" w:sz="4" w:space="0" w:color="auto"/>
              <w:bottom w:val="single" w:sz="4" w:space="0" w:color="auto"/>
              <w:right w:val="single" w:sz="4" w:space="0" w:color="000000"/>
            </w:tcBorders>
            <w:shd w:val="clear" w:color="000000" w:fill="FFFFFF"/>
            <w:hideMark/>
          </w:tcPr>
          <w:p w14:paraId="6353C971" w14:textId="17688B34" w:rsidR="0086792B" w:rsidRPr="0086792B" w:rsidRDefault="0086792B" w:rsidP="004A7374">
            <w:pPr>
              <w:spacing w:after="0" w:line="240" w:lineRule="auto"/>
              <w:jc w:val="both"/>
              <w:rPr>
                <w:rFonts w:ascii="Trebuchet MS" w:eastAsia="Times New Roman" w:hAnsi="Trebuchet MS" w:cs="Times New Roman"/>
                <w:color w:val="244061" w:themeColor="accent1" w:themeShade="80"/>
                <w:highlight w:val="yellow"/>
                <w:lang w:val="ro-RO"/>
              </w:rPr>
            </w:pPr>
            <w:r w:rsidRPr="0086792B">
              <w:rPr>
                <w:rFonts w:ascii="Trebuchet MS" w:hAnsi="Trebuchet MS"/>
                <w:color w:val="244061" w:themeColor="accent1" w:themeShade="80"/>
              </w:rPr>
              <w:t xml:space="preserve">Este </w:t>
            </w:r>
            <w:proofErr w:type="spellStart"/>
            <w:r w:rsidRPr="0086792B">
              <w:rPr>
                <w:rFonts w:ascii="Trebuchet MS" w:hAnsi="Trebuchet MS"/>
                <w:color w:val="244061" w:themeColor="accent1" w:themeShade="80"/>
              </w:rPr>
              <w:t>prezentată</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succint</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în</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proiect</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modalitatea</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în</w:t>
            </w:r>
            <w:proofErr w:type="spellEnd"/>
            <w:r w:rsidRPr="0086792B">
              <w:rPr>
                <w:rFonts w:ascii="Trebuchet MS" w:hAnsi="Trebuchet MS"/>
                <w:color w:val="244061" w:themeColor="accent1" w:themeShade="80"/>
              </w:rPr>
              <w:t xml:space="preserve"> care </w:t>
            </w:r>
            <w:proofErr w:type="spellStart"/>
            <w:r w:rsidRPr="0086792B">
              <w:rPr>
                <w:rFonts w:ascii="Trebuchet MS" w:hAnsi="Trebuchet MS"/>
                <w:color w:val="244061" w:themeColor="accent1" w:themeShade="80"/>
              </w:rPr>
              <w:t>este</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respectată</w:t>
            </w:r>
            <w:proofErr w:type="spellEnd"/>
            <w:r w:rsidRPr="0086792B">
              <w:rPr>
                <w:rFonts w:ascii="Trebuchet MS" w:hAnsi="Trebuchet MS"/>
                <w:color w:val="244061" w:themeColor="accent1" w:themeShade="80"/>
              </w:rPr>
              <w:t xml:space="preserve"> </w:t>
            </w:r>
            <w:proofErr w:type="spellStart"/>
            <w:r w:rsidR="004A7374">
              <w:rPr>
                <w:rFonts w:ascii="Trebuchet MS" w:hAnsi="Trebuchet MS"/>
                <w:color w:val="244061" w:themeColor="accent1" w:themeShade="80"/>
              </w:rPr>
              <w:t>tema</w:t>
            </w:r>
            <w:proofErr w:type="spellEnd"/>
            <w:r w:rsidR="004A7374">
              <w:rPr>
                <w:rFonts w:ascii="Trebuchet MS" w:hAnsi="Trebuchet MS"/>
                <w:color w:val="244061" w:themeColor="accent1" w:themeShade="80"/>
              </w:rPr>
              <w:t xml:space="preserve"> </w:t>
            </w:r>
            <w:proofErr w:type="spellStart"/>
            <w:r w:rsidR="004A7374">
              <w:rPr>
                <w:rFonts w:ascii="Trebuchet MS" w:hAnsi="Trebuchet MS"/>
                <w:color w:val="244061" w:themeColor="accent1" w:themeShade="80"/>
              </w:rPr>
              <w:t>orizontală</w:t>
            </w:r>
            <w:proofErr w:type="spellEnd"/>
            <w:r w:rsidR="004A7374">
              <w:rPr>
                <w:rFonts w:ascii="Trebuchet MS" w:hAnsi="Trebuchet MS"/>
                <w:color w:val="244061" w:themeColor="accent1" w:themeShade="80"/>
              </w:rPr>
              <w:t xml:space="preserve"> </w:t>
            </w:r>
            <w:proofErr w:type="spellStart"/>
            <w:r w:rsidR="004A7374" w:rsidRPr="004A7374">
              <w:rPr>
                <w:rFonts w:ascii="Trebuchet MS" w:hAnsi="Trebuchet MS"/>
                <w:color w:val="244061" w:themeColor="accent1" w:themeShade="80"/>
              </w:rPr>
              <w:t>Dezvoltarea</w:t>
            </w:r>
            <w:proofErr w:type="spellEnd"/>
            <w:r w:rsidR="004A7374" w:rsidRPr="004A7374">
              <w:rPr>
                <w:rFonts w:ascii="Trebuchet MS" w:hAnsi="Trebuchet MS"/>
                <w:color w:val="244061" w:themeColor="accent1" w:themeShade="80"/>
              </w:rPr>
              <w:t xml:space="preserve"> </w:t>
            </w:r>
            <w:proofErr w:type="spellStart"/>
            <w:r w:rsidR="004A7374" w:rsidRPr="004A7374">
              <w:rPr>
                <w:rFonts w:ascii="Trebuchet MS" w:hAnsi="Trebuchet MS"/>
                <w:color w:val="244061" w:themeColor="accent1" w:themeShade="80"/>
              </w:rPr>
              <w:t>durabilă</w:t>
            </w:r>
            <w:proofErr w:type="spellEnd"/>
          </w:p>
        </w:tc>
        <w:tc>
          <w:tcPr>
            <w:tcW w:w="1147" w:type="dxa"/>
            <w:tcBorders>
              <w:top w:val="single" w:sz="4" w:space="0" w:color="auto"/>
              <w:left w:val="nil"/>
              <w:bottom w:val="single" w:sz="4" w:space="0" w:color="auto"/>
              <w:right w:val="single" w:sz="4" w:space="0" w:color="auto"/>
            </w:tcBorders>
            <w:shd w:val="clear" w:color="auto" w:fill="FFFFFF" w:themeFill="background1"/>
            <w:noWrap/>
            <w:hideMark/>
          </w:tcPr>
          <w:p w14:paraId="2063D95B" w14:textId="7572F67F" w:rsidR="0086792B" w:rsidRPr="00CE117B" w:rsidRDefault="0086792B" w:rsidP="0086792B">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1</w:t>
            </w:r>
          </w:p>
        </w:tc>
        <w:tc>
          <w:tcPr>
            <w:tcW w:w="2221" w:type="dxa"/>
            <w:tcBorders>
              <w:top w:val="single" w:sz="4" w:space="0" w:color="auto"/>
              <w:left w:val="nil"/>
              <w:bottom w:val="nil"/>
              <w:right w:val="single" w:sz="4" w:space="0" w:color="auto"/>
            </w:tcBorders>
            <w:shd w:val="clear" w:color="auto" w:fill="FFFFFF" w:themeFill="background1"/>
            <w:noWrap/>
            <w:vAlign w:val="bottom"/>
            <w:hideMark/>
          </w:tcPr>
          <w:p w14:paraId="319641B7" w14:textId="77777777" w:rsidR="0086792B" w:rsidRPr="00CE117B" w:rsidRDefault="0086792B" w:rsidP="0086792B">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86792B" w:rsidRPr="00CE117B" w14:paraId="2454168C" w14:textId="77777777" w:rsidTr="000B1184">
        <w:trPr>
          <w:trHeight w:val="814"/>
        </w:trPr>
        <w:tc>
          <w:tcPr>
            <w:tcW w:w="1273" w:type="dxa"/>
            <w:vMerge/>
            <w:tcBorders>
              <w:top w:val="nil"/>
              <w:left w:val="single" w:sz="4" w:space="0" w:color="auto"/>
              <w:bottom w:val="nil"/>
              <w:right w:val="single" w:sz="4" w:space="0" w:color="auto"/>
            </w:tcBorders>
            <w:vAlign w:val="center"/>
            <w:hideMark/>
          </w:tcPr>
          <w:p w14:paraId="4C825013" w14:textId="77777777" w:rsidR="0086792B" w:rsidRPr="00CE117B" w:rsidRDefault="0086792B" w:rsidP="0086792B">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single" w:sz="4" w:space="0" w:color="auto"/>
              <w:bottom w:val="single" w:sz="4" w:space="0" w:color="auto"/>
              <w:right w:val="single" w:sz="4" w:space="0" w:color="000000"/>
            </w:tcBorders>
            <w:shd w:val="clear" w:color="000000" w:fill="FFFFFF"/>
            <w:hideMark/>
          </w:tcPr>
          <w:p w14:paraId="3E46D95F" w14:textId="4C8266AA" w:rsidR="0086792B" w:rsidRPr="0086792B" w:rsidRDefault="0086792B" w:rsidP="0086792B">
            <w:pPr>
              <w:spacing w:after="0" w:line="240" w:lineRule="auto"/>
              <w:jc w:val="both"/>
              <w:rPr>
                <w:rFonts w:ascii="Trebuchet MS" w:eastAsia="Times New Roman" w:hAnsi="Trebuchet MS" w:cs="Times New Roman"/>
                <w:color w:val="244061" w:themeColor="accent1" w:themeShade="80"/>
                <w:highlight w:val="yellow"/>
                <w:lang w:val="ro-RO"/>
              </w:rPr>
            </w:pPr>
            <w:r w:rsidRPr="0086792B">
              <w:rPr>
                <w:rFonts w:ascii="Trebuchet MS" w:hAnsi="Trebuchet MS"/>
                <w:color w:val="244061" w:themeColor="accent1" w:themeShade="80"/>
              </w:rPr>
              <w:t xml:space="preserve">Este </w:t>
            </w:r>
            <w:proofErr w:type="spellStart"/>
            <w:r w:rsidRPr="0086792B">
              <w:rPr>
                <w:rFonts w:ascii="Trebuchet MS" w:hAnsi="Trebuchet MS"/>
                <w:color w:val="244061" w:themeColor="accent1" w:themeShade="80"/>
              </w:rPr>
              <w:t>prezentată</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fundamentat</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în</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proiect</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modalitatea</w:t>
            </w:r>
            <w:proofErr w:type="spellEnd"/>
            <w:r w:rsidRPr="0086792B">
              <w:rPr>
                <w:rFonts w:ascii="Trebuchet MS" w:hAnsi="Trebuchet MS"/>
                <w:color w:val="244061" w:themeColor="accent1" w:themeShade="80"/>
              </w:rPr>
              <w:t xml:space="preserve"> </w:t>
            </w:r>
            <w:proofErr w:type="spellStart"/>
            <w:r w:rsidRPr="0086792B">
              <w:rPr>
                <w:rFonts w:ascii="Trebuchet MS" w:hAnsi="Trebuchet MS"/>
                <w:color w:val="244061" w:themeColor="accent1" w:themeShade="80"/>
              </w:rPr>
              <w:t>în</w:t>
            </w:r>
            <w:proofErr w:type="spellEnd"/>
            <w:r w:rsidRPr="0086792B">
              <w:rPr>
                <w:rFonts w:ascii="Trebuchet MS" w:hAnsi="Trebuchet MS"/>
                <w:color w:val="244061" w:themeColor="accent1" w:themeShade="80"/>
              </w:rPr>
              <w:t xml:space="preserve"> care </w:t>
            </w:r>
            <w:proofErr w:type="spellStart"/>
            <w:r w:rsidR="006E566C" w:rsidRPr="006E566C">
              <w:rPr>
                <w:rFonts w:ascii="Trebuchet MS" w:hAnsi="Trebuchet MS"/>
                <w:color w:val="244061" w:themeColor="accent1" w:themeShade="80"/>
              </w:rPr>
              <w:t>este</w:t>
            </w:r>
            <w:proofErr w:type="spellEnd"/>
            <w:r w:rsidR="006E566C" w:rsidRPr="006E566C">
              <w:rPr>
                <w:rFonts w:ascii="Trebuchet MS" w:hAnsi="Trebuchet MS"/>
                <w:color w:val="244061" w:themeColor="accent1" w:themeShade="80"/>
              </w:rPr>
              <w:t xml:space="preserve"> </w:t>
            </w:r>
            <w:proofErr w:type="spellStart"/>
            <w:r w:rsidR="006E566C" w:rsidRPr="006E566C">
              <w:rPr>
                <w:rFonts w:ascii="Trebuchet MS" w:hAnsi="Trebuchet MS"/>
                <w:color w:val="244061" w:themeColor="accent1" w:themeShade="80"/>
              </w:rPr>
              <w:t>respectată</w:t>
            </w:r>
            <w:proofErr w:type="spellEnd"/>
            <w:r w:rsidR="006E566C" w:rsidRPr="006E566C">
              <w:rPr>
                <w:rFonts w:ascii="Trebuchet MS" w:hAnsi="Trebuchet MS"/>
                <w:color w:val="244061" w:themeColor="accent1" w:themeShade="80"/>
              </w:rPr>
              <w:t xml:space="preserve"> </w:t>
            </w:r>
            <w:proofErr w:type="spellStart"/>
            <w:r w:rsidR="006E566C" w:rsidRPr="006E566C">
              <w:rPr>
                <w:rFonts w:ascii="Trebuchet MS" w:hAnsi="Trebuchet MS"/>
                <w:color w:val="244061" w:themeColor="accent1" w:themeShade="80"/>
              </w:rPr>
              <w:t>tema</w:t>
            </w:r>
            <w:proofErr w:type="spellEnd"/>
            <w:r w:rsidR="006E566C" w:rsidRPr="006E566C">
              <w:rPr>
                <w:rFonts w:ascii="Trebuchet MS" w:hAnsi="Trebuchet MS"/>
                <w:color w:val="244061" w:themeColor="accent1" w:themeShade="80"/>
              </w:rPr>
              <w:t xml:space="preserve"> </w:t>
            </w:r>
            <w:proofErr w:type="spellStart"/>
            <w:r w:rsidR="006E566C" w:rsidRPr="006E566C">
              <w:rPr>
                <w:rFonts w:ascii="Trebuchet MS" w:hAnsi="Trebuchet MS"/>
                <w:color w:val="244061" w:themeColor="accent1" w:themeShade="80"/>
              </w:rPr>
              <w:t>orizontală</w:t>
            </w:r>
            <w:proofErr w:type="spellEnd"/>
            <w:r w:rsidR="006E566C">
              <w:rPr>
                <w:rFonts w:ascii="Trebuchet MS" w:hAnsi="Trebuchet MS"/>
                <w:color w:val="244061" w:themeColor="accent1" w:themeShade="80"/>
              </w:rPr>
              <w:t xml:space="preserve"> </w:t>
            </w:r>
            <w:proofErr w:type="spellStart"/>
            <w:r w:rsidR="006E566C" w:rsidRPr="006E566C">
              <w:rPr>
                <w:rFonts w:ascii="Trebuchet MS" w:hAnsi="Trebuchet MS"/>
                <w:color w:val="244061" w:themeColor="accent1" w:themeShade="80"/>
              </w:rPr>
              <w:t>Utilizarea</w:t>
            </w:r>
            <w:proofErr w:type="spellEnd"/>
            <w:r w:rsidR="006E566C" w:rsidRPr="006E566C">
              <w:rPr>
                <w:rFonts w:ascii="Trebuchet MS" w:hAnsi="Trebuchet MS"/>
                <w:color w:val="244061" w:themeColor="accent1" w:themeShade="80"/>
              </w:rPr>
              <w:t xml:space="preserve"> TIC </w:t>
            </w:r>
            <w:proofErr w:type="spellStart"/>
            <w:r w:rsidR="006E566C" w:rsidRPr="006E566C">
              <w:rPr>
                <w:rFonts w:ascii="Trebuchet MS" w:hAnsi="Trebuchet MS"/>
                <w:color w:val="244061" w:themeColor="accent1" w:themeShade="80"/>
              </w:rPr>
              <w:t>și</w:t>
            </w:r>
            <w:proofErr w:type="spellEnd"/>
            <w:r w:rsidR="006E566C" w:rsidRPr="006E566C">
              <w:rPr>
                <w:rFonts w:ascii="Trebuchet MS" w:hAnsi="Trebuchet MS"/>
                <w:color w:val="244061" w:themeColor="accent1" w:themeShade="80"/>
              </w:rPr>
              <w:t xml:space="preserve"> </w:t>
            </w:r>
            <w:proofErr w:type="spellStart"/>
            <w:r w:rsidR="006E566C" w:rsidRPr="006E566C">
              <w:rPr>
                <w:rFonts w:ascii="Trebuchet MS" w:hAnsi="Trebuchet MS"/>
                <w:color w:val="244061" w:themeColor="accent1" w:themeShade="80"/>
              </w:rPr>
              <w:t>contribuția</w:t>
            </w:r>
            <w:proofErr w:type="spellEnd"/>
            <w:r w:rsidR="006E566C" w:rsidRPr="006E566C">
              <w:rPr>
                <w:rFonts w:ascii="Trebuchet MS" w:hAnsi="Trebuchet MS"/>
                <w:color w:val="244061" w:themeColor="accent1" w:themeShade="80"/>
              </w:rPr>
              <w:t xml:space="preserve"> la </w:t>
            </w:r>
            <w:proofErr w:type="spellStart"/>
            <w:r w:rsidR="006E566C" w:rsidRPr="006E566C">
              <w:rPr>
                <w:rFonts w:ascii="Trebuchet MS" w:hAnsi="Trebuchet MS"/>
                <w:color w:val="244061" w:themeColor="accent1" w:themeShade="80"/>
              </w:rPr>
              <w:t>dezvoltarea</w:t>
            </w:r>
            <w:proofErr w:type="spellEnd"/>
            <w:r w:rsidR="006E566C" w:rsidRPr="006E566C">
              <w:rPr>
                <w:rFonts w:ascii="Trebuchet MS" w:hAnsi="Trebuchet MS"/>
                <w:color w:val="244061" w:themeColor="accent1" w:themeShade="80"/>
              </w:rPr>
              <w:t xml:space="preserve"> de </w:t>
            </w:r>
            <w:proofErr w:type="spellStart"/>
            <w:r w:rsidR="006E566C" w:rsidRPr="006E566C">
              <w:rPr>
                <w:rFonts w:ascii="Trebuchet MS" w:hAnsi="Trebuchet MS"/>
                <w:color w:val="244061" w:themeColor="accent1" w:themeShade="80"/>
              </w:rPr>
              <w:t>competențe</w:t>
            </w:r>
            <w:proofErr w:type="spellEnd"/>
            <w:r w:rsidR="006E566C" w:rsidRPr="006E566C">
              <w:rPr>
                <w:rFonts w:ascii="Trebuchet MS" w:hAnsi="Trebuchet MS"/>
                <w:color w:val="244061" w:themeColor="accent1" w:themeShade="80"/>
              </w:rPr>
              <w:t xml:space="preserve"> </w:t>
            </w:r>
            <w:proofErr w:type="spellStart"/>
            <w:r w:rsidR="006E566C" w:rsidRPr="006E566C">
              <w:rPr>
                <w:rFonts w:ascii="Trebuchet MS" w:hAnsi="Trebuchet MS"/>
                <w:color w:val="244061" w:themeColor="accent1" w:themeShade="80"/>
              </w:rPr>
              <w:t>digitale</w:t>
            </w:r>
            <w:proofErr w:type="spellEnd"/>
          </w:p>
        </w:tc>
        <w:tc>
          <w:tcPr>
            <w:tcW w:w="1147" w:type="dxa"/>
            <w:tcBorders>
              <w:top w:val="single" w:sz="4" w:space="0" w:color="auto"/>
              <w:left w:val="nil"/>
              <w:bottom w:val="single" w:sz="4" w:space="0" w:color="auto"/>
              <w:right w:val="single" w:sz="4" w:space="0" w:color="auto"/>
            </w:tcBorders>
            <w:shd w:val="clear" w:color="auto" w:fill="FFFFFF" w:themeFill="background1"/>
            <w:noWrap/>
            <w:hideMark/>
          </w:tcPr>
          <w:p w14:paraId="3F0DDDA4" w14:textId="58AE1F43" w:rsidR="0086792B" w:rsidRPr="00CE117B" w:rsidRDefault="0086792B" w:rsidP="0086792B">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1</w:t>
            </w:r>
          </w:p>
        </w:tc>
        <w:tc>
          <w:tcPr>
            <w:tcW w:w="2221" w:type="dxa"/>
            <w:tcBorders>
              <w:top w:val="nil"/>
              <w:left w:val="nil"/>
              <w:bottom w:val="single" w:sz="4" w:space="0" w:color="auto"/>
              <w:right w:val="single" w:sz="4" w:space="0" w:color="auto"/>
            </w:tcBorders>
            <w:shd w:val="clear" w:color="auto" w:fill="FFFFFF" w:themeFill="background1"/>
            <w:noWrap/>
            <w:vAlign w:val="bottom"/>
            <w:hideMark/>
          </w:tcPr>
          <w:p w14:paraId="11FCA509" w14:textId="77777777" w:rsidR="0086792B" w:rsidRPr="00CE117B" w:rsidRDefault="0086792B" w:rsidP="0086792B">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200E9C" w:rsidRPr="00CE117B" w14:paraId="408384BB" w14:textId="77777777" w:rsidTr="00E40C9B">
        <w:trPr>
          <w:trHeight w:val="675"/>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14:paraId="48F1CF40" w14:textId="2683701D" w:rsidR="00900644" w:rsidRPr="00CE117B" w:rsidRDefault="00900644" w:rsidP="0071283F">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1.</w:t>
            </w:r>
            <w:r w:rsidR="0071283F">
              <w:rPr>
                <w:rFonts w:ascii="Trebuchet MS" w:eastAsia="Times New Roman" w:hAnsi="Trebuchet MS" w:cs="Times New Roman"/>
                <w:b/>
                <w:bCs/>
                <w:color w:val="244061" w:themeColor="accent1" w:themeShade="80"/>
                <w:lang w:val="ro-RO"/>
              </w:rPr>
              <w:t>6</w:t>
            </w:r>
            <w:r w:rsidRPr="00CE117B">
              <w:rPr>
                <w:rFonts w:ascii="Trebuchet MS" w:eastAsia="Times New Roman" w:hAnsi="Trebuchet MS" w:cs="Times New Roman"/>
                <w:b/>
                <w:bCs/>
                <w:color w:val="244061" w:themeColor="accent1" w:themeShade="80"/>
                <w:lang w:val="ro-RO"/>
              </w:rPr>
              <w:t>.</w:t>
            </w:r>
          </w:p>
        </w:tc>
        <w:tc>
          <w:tcPr>
            <w:tcW w:w="8409" w:type="dxa"/>
            <w:tcBorders>
              <w:top w:val="single" w:sz="4" w:space="0" w:color="auto"/>
              <w:left w:val="nil"/>
              <w:bottom w:val="single" w:sz="4" w:space="0" w:color="auto"/>
              <w:right w:val="single" w:sz="4" w:space="0" w:color="000000"/>
            </w:tcBorders>
            <w:shd w:val="clear" w:color="000000" w:fill="EEECE1"/>
            <w:hideMark/>
          </w:tcPr>
          <w:p w14:paraId="7FA8B4A5" w14:textId="77777777" w:rsidR="00900644" w:rsidRPr="00CE117B" w:rsidRDefault="00900644" w:rsidP="00A62ACC">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Proiectul contribuie, prin activitățile propuse, la promovarea temelor secundare din POCU 2014-2020, conform specificațiilor din Ghidului solicitantului – Condiții specifice</w:t>
            </w:r>
          </w:p>
        </w:tc>
        <w:tc>
          <w:tcPr>
            <w:tcW w:w="1147" w:type="dxa"/>
            <w:tcBorders>
              <w:top w:val="single" w:sz="4" w:space="0" w:color="auto"/>
              <w:left w:val="nil"/>
              <w:bottom w:val="single" w:sz="4" w:space="0" w:color="auto"/>
              <w:right w:val="single" w:sz="4" w:space="0" w:color="auto"/>
            </w:tcBorders>
            <w:shd w:val="clear" w:color="000000" w:fill="EEECE1"/>
            <w:noWrap/>
            <w:hideMark/>
          </w:tcPr>
          <w:p w14:paraId="06271B73" w14:textId="120F5D73" w:rsidR="00900644" w:rsidRPr="00CE117B" w:rsidRDefault="00623EB3" w:rsidP="00750CBD">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3</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2554C7D9" w14:textId="77777777" w:rsidR="00900644" w:rsidRPr="00CE117B" w:rsidRDefault="00900644"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745F32" w:rsidRPr="00CE117B" w14:paraId="1AE9296E" w14:textId="77777777" w:rsidTr="00E40C9B">
        <w:trPr>
          <w:trHeight w:val="1106"/>
        </w:trPr>
        <w:tc>
          <w:tcPr>
            <w:tcW w:w="1273" w:type="dxa"/>
            <w:vMerge w:val="restart"/>
            <w:tcBorders>
              <w:top w:val="nil"/>
              <w:left w:val="single" w:sz="4" w:space="0" w:color="auto"/>
              <w:right w:val="single" w:sz="4" w:space="0" w:color="auto"/>
            </w:tcBorders>
            <w:shd w:val="clear" w:color="auto" w:fill="auto"/>
            <w:hideMark/>
          </w:tcPr>
          <w:p w14:paraId="1087DCEB"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p w14:paraId="4732D4D3"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p w14:paraId="041B7800"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nil"/>
              <w:left w:val="nil"/>
              <w:bottom w:val="single" w:sz="4" w:space="0" w:color="auto"/>
              <w:right w:val="single" w:sz="4" w:space="0" w:color="auto"/>
            </w:tcBorders>
            <w:shd w:val="clear" w:color="auto" w:fill="auto"/>
            <w:hideMark/>
          </w:tcPr>
          <w:p w14:paraId="2CD74735" w14:textId="77777777" w:rsidR="00745F32" w:rsidRPr="004B5AC2" w:rsidRDefault="00745F32" w:rsidP="002E7A6C">
            <w:pPr>
              <w:spacing w:after="0" w:line="240" w:lineRule="auto"/>
              <w:jc w:val="both"/>
              <w:rPr>
                <w:rFonts w:ascii="Trebuchet MS" w:eastAsia="Times New Roman" w:hAnsi="Trebuchet MS" w:cs="Times New Roman"/>
                <w:color w:val="244061" w:themeColor="accent1" w:themeShade="80"/>
                <w:lang w:val="ro-RO"/>
              </w:rPr>
            </w:pPr>
            <w:r w:rsidRPr="004B5AC2">
              <w:rPr>
                <w:rFonts w:ascii="Trebuchet MS" w:eastAsia="Times New Roman" w:hAnsi="Trebuchet MS" w:cs="Times New Roman"/>
                <w:color w:val="244061" w:themeColor="accent1" w:themeShade="80"/>
                <w:lang w:val="ro-RO"/>
              </w:rPr>
              <w:t xml:space="preserve">Proiectul prevede ca cel puțin 10% din planurile de afaceri finanțate prin intermediul schemei de minimis să propună activități ce vor promova concret sprijinirea tranziției către o economie cu emisii scăzute de dioxid de carbon și eficientă din punctul de vedere al utilizării resurselor.  </w:t>
            </w:r>
          </w:p>
        </w:tc>
        <w:tc>
          <w:tcPr>
            <w:tcW w:w="1147" w:type="dxa"/>
            <w:tcBorders>
              <w:top w:val="single" w:sz="4" w:space="0" w:color="auto"/>
              <w:left w:val="nil"/>
              <w:bottom w:val="single" w:sz="4" w:space="0" w:color="auto"/>
              <w:right w:val="single" w:sz="4" w:space="0" w:color="auto"/>
            </w:tcBorders>
            <w:shd w:val="clear" w:color="000000" w:fill="auto"/>
            <w:noWrap/>
            <w:hideMark/>
          </w:tcPr>
          <w:p w14:paraId="59D3805D" w14:textId="77777777" w:rsidR="00745F32" w:rsidRPr="00CE117B" w:rsidRDefault="00745F32" w:rsidP="00750CBD">
            <w:pPr>
              <w:spacing w:after="0" w:line="240" w:lineRule="auto"/>
              <w:jc w:val="center"/>
              <w:rPr>
                <w:rFonts w:ascii="Trebuchet MS" w:eastAsia="Times New Roman" w:hAnsi="Trebuchet MS" w:cs="Times New Roman"/>
                <w:bCs/>
                <w:color w:val="244061" w:themeColor="accent1" w:themeShade="80"/>
                <w:lang w:val="ro-RO"/>
              </w:rPr>
            </w:pPr>
            <w:r w:rsidRPr="00CE117B">
              <w:rPr>
                <w:rFonts w:ascii="Trebuchet MS" w:eastAsia="Times New Roman" w:hAnsi="Trebuchet MS" w:cs="Times New Roman"/>
                <w:bCs/>
                <w:color w:val="244061" w:themeColor="accent1" w:themeShade="80"/>
                <w:lang w:val="ro-RO"/>
              </w:rPr>
              <w:t>1</w:t>
            </w:r>
          </w:p>
        </w:tc>
        <w:tc>
          <w:tcPr>
            <w:tcW w:w="2221" w:type="dxa"/>
            <w:tcBorders>
              <w:top w:val="nil"/>
              <w:left w:val="nil"/>
              <w:bottom w:val="nil"/>
              <w:right w:val="single" w:sz="4" w:space="0" w:color="auto"/>
            </w:tcBorders>
            <w:shd w:val="clear" w:color="auto" w:fill="auto"/>
            <w:noWrap/>
            <w:vAlign w:val="center"/>
            <w:hideMark/>
          </w:tcPr>
          <w:p w14:paraId="21F04DE6"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r>
      <w:tr w:rsidR="00745F32" w:rsidRPr="00CE117B" w14:paraId="4E216B91" w14:textId="77777777" w:rsidTr="0059349D">
        <w:trPr>
          <w:trHeight w:val="765"/>
        </w:trPr>
        <w:tc>
          <w:tcPr>
            <w:tcW w:w="1273" w:type="dxa"/>
            <w:vMerge/>
            <w:tcBorders>
              <w:left w:val="single" w:sz="4" w:space="0" w:color="auto"/>
              <w:right w:val="single" w:sz="4" w:space="0" w:color="auto"/>
            </w:tcBorders>
            <w:shd w:val="clear" w:color="auto" w:fill="auto"/>
            <w:hideMark/>
          </w:tcPr>
          <w:p w14:paraId="7DE70F43"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p>
        </w:tc>
        <w:tc>
          <w:tcPr>
            <w:tcW w:w="8409" w:type="dxa"/>
            <w:tcBorders>
              <w:top w:val="nil"/>
              <w:left w:val="nil"/>
              <w:bottom w:val="single" w:sz="4" w:space="0" w:color="auto"/>
              <w:right w:val="single" w:sz="4" w:space="0" w:color="auto"/>
            </w:tcBorders>
            <w:shd w:val="clear" w:color="auto" w:fill="auto"/>
            <w:hideMark/>
          </w:tcPr>
          <w:p w14:paraId="24418749" w14:textId="0AA8208D" w:rsidR="00745F32" w:rsidRPr="004B5AC2" w:rsidRDefault="00745F32" w:rsidP="0086792B">
            <w:pPr>
              <w:spacing w:after="0" w:line="240" w:lineRule="auto"/>
              <w:jc w:val="both"/>
              <w:rPr>
                <w:rFonts w:ascii="Trebuchet MS" w:eastAsia="Times New Roman" w:hAnsi="Trebuchet MS" w:cs="Times New Roman"/>
                <w:color w:val="244061" w:themeColor="accent1" w:themeShade="80"/>
                <w:lang w:val="ro-RO"/>
              </w:rPr>
            </w:pPr>
            <w:r w:rsidRPr="004B5AC2">
              <w:rPr>
                <w:rFonts w:ascii="Trebuchet MS" w:eastAsia="Times New Roman" w:hAnsi="Trebuchet MS" w:cs="Times New Roman"/>
                <w:color w:val="244061" w:themeColor="accent1" w:themeShade="80"/>
                <w:lang w:val="ro-RO"/>
              </w:rPr>
              <w:t>Proiectul prevede ca cel puțin 10% din planurile de afaceri finanțate în cadrul proiectului să propună măsuri ce vor promova concret inovarea socială conform prevederilor secțiunii 1.</w:t>
            </w:r>
            <w:r w:rsidR="0086792B" w:rsidRPr="004B5AC2">
              <w:rPr>
                <w:rFonts w:ascii="Trebuchet MS" w:eastAsia="Times New Roman" w:hAnsi="Trebuchet MS" w:cs="Times New Roman"/>
                <w:color w:val="244061" w:themeColor="accent1" w:themeShade="80"/>
                <w:lang w:val="ro-RO"/>
              </w:rPr>
              <w:t>4</w:t>
            </w:r>
            <w:r w:rsidRPr="004B5AC2">
              <w:rPr>
                <w:rFonts w:ascii="Trebuchet MS" w:eastAsia="Times New Roman" w:hAnsi="Trebuchet MS" w:cs="Times New Roman"/>
                <w:color w:val="244061" w:themeColor="accent1" w:themeShade="80"/>
                <w:lang w:val="ro-RO"/>
              </w:rPr>
              <w:t xml:space="preserve"> a Ghidului solicitantului.</w:t>
            </w:r>
          </w:p>
        </w:tc>
        <w:tc>
          <w:tcPr>
            <w:tcW w:w="1147" w:type="dxa"/>
            <w:tcBorders>
              <w:top w:val="single" w:sz="4" w:space="0" w:color="auto"/>
              <w:left w:val="nil"/>
              <w:bottom w:val="single" w:sz="4" w:space="0" w:color="auto"/>
              <w:right w:val="single" w:sz="4" w:space="0" w:color="auto"/>
            </w:tcBorders>
            <w:shd w:val="clear" w:color="000000" w:fill="auto"/>
            <w:noWrap/>
            <w:hideMark/>
          </w:tcPr>
          <w:p w14:paraId="00EFBE6F" w14:textId="582DC5E8" w:rsidR="00745F32" w:rsidRPr="00CE117B" w:rsidRDefault="00623EB3" w:rsidP="00623EB3">
            <w:pPr>
              <w:spacing w:after="0" w:line="240" w:lineRule="auto"/>
              <w:jc w:val="center"/>
              <w:rPr>
                <w:rFonts w:ascii="Trebuchet MS" w:eastAsia="Times New Roman" w:hAnsi="Trebuchet MS" w:cs="Times New Roman"/>
                <w:bCs/>
                <w:color w:val="244061" w:themeColor="accent1" w:themeShade="80"/>
                <w:lang w:val="ro-RO"/>
              </w:rPr>
            </w:pPr>
            <w:r>
              <w:rPr>
                <w:rFonts w:ascii="Trebuchet MS" w:eastAsia="Times New Roman" w:hAnsi="Trebuchet MS" w:cs="Times New Roman"/>
                <w:bCs/>
                <w:color w:val="244061" w:themeColor="accent1" w:themeShade="80"/>
                <w:lang w:val="ro-RO"/>
              </w:rPr>
              <w:t>1</w:t>
            </w:r>
          </w:p>
        </w:tc>
        <w:tc>
          <w:tcPr>
            <w:tcW w:w="2221" w:type="dxa"/>
            <w:tcBorders>
              <w:top w:val="nil"/>
              <w:left w:val="nil"/>
              <w:bottom w:val="nil"/>
              <w:right w:val="single" w:sz="4" w:space="0" w:color="auto"/>
            </w:tcBorders>
            <w:shd w:val="clear" w:color="auto" w:fill="auto"/>
            <w:noWrap/>
            <w:vAlign w:val="center"/>
            <w:hideMark/>
          </w:tcPr>
          <w:p w14:paraId="086963AC"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r>
      <w:tr w:rsidR="00745F32" w:rsidRPr="00CE117B" w14:paraId="59853A64" w14:textId="77777777" w:rsidTr="00B56CD3">
        <w:trPr>
          <w:trHeight w:val="324"/>
        </w:trPr>
        <w:tc>
          <w:tcPr>
            <w:tcW w:w="1273" w:type="dxa"/>
            <w:vMerge/>
            <w:tcBorders>
              <w:left w:val="single" w:sz="4" w:space="0" w:color="auto"/>
              <w:bottom w:val="single" w:sz="4" w:space="0" w:color="auto"/>
              <w:right w:val="single" w:sz="4" w:space="0" w:color="auto"/>
            </w:tcBorders>
            <w:shd w:val="clear" w:color="auto" w:fill="auto"/>
          </w:tcPr>
          <w:p w14:paraId="732873D9"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p>
        </w:tc>
        <w:tc>
          <w:tcPr>
            <w:tcW w:w="8409" w:type="dxa"/>
            <w:tcBorders>
              <w:top w:val="single" w:sz="4" w:space="0" w:color="auto"/>
              <w:left w:val="nil"/>
              <w:bottom w:val="single" w:sz="4" w:space="0" w:color="auto"/>
              <w:right w:val="single" w:sz="4" w:space="0" w:color="auto"/>
            </w:tcBorders>
            <w:shd w:val="clear" w:color="auto" w:fill="auto"/>
          </w:tcPr>
          <w:p w14:paraId="71F15001" w14:textId="7D75172D" w:rsidR="00745F32" w:rsidRPr="004B5AC2" w:rsidRDefault="00745F32" w:rsidP="006E566C">
            <w:pPr>
              <w:spacing w:after="0" w:line="240" w:lineRule="auto"/>
              <w:jc w:val="both"/>
              <w:rPr>
                <w:rFonts w:ascii="Trebuchet MS" w:eastAsia="Times New Roman" w:hAnsi="Trebuchet MS" w:cs="Times New Roman"/>
                <w:color w:val="244061" w:themeColor="accent1" w:themeShade="80"/>
                <w:lang w:val="ro-RO"/>
              </w:rPr>
            </w:pPr>
            <w:r w:rsidRPr="004B5AC2">
              <w:rPr>
                <w:rFonts w:ascii="Trebuchet MS" w:eastAsia="Times New Roman" w:hAnsi="Trebuchet MS" w:cs="Times New Roman"/>
                <w:color w:val="244061" w:themeColor="accent1" w:themeShade="80"/>
                <w:lang w:val="ro-RO"/>
              </w:rPr>
              <w:t xml:space="preserve">Proiectul contribuie, prin activitățile propuse, la promovarea </w:t>
            </w:r>
            <w:r w:rsidR="006E566C">
              <w:rPr>
                <w:rFonts w:ascii="Trebuchet MS" w:eastAsia="Times New Roman" w:hAnsi="Trebuchet MS" w:cs="Times New Roman"/>
                <w:color w:val="244061" w:themeColor="accent1" w:themeShade="80"/>
                <w:lang w:val="ro-RO"/>
              </w:rPr>
              <w:t xml:space="preserve">temei secundare </w:t>
            </w:r>
            <w:r w:rsidR="006E566C" w:rsidRPr="006E566C">
              <w:rPr>
                <w:rFonts w:ascii="Trebuchet MS" w:eastAsia="Times New Roman" w:hAnsi="Trebuchet MS" w:cs="Times New Roman"/>
                <w:color w:val="244061" w:themeColor="accent1" w:themeShade="80"/>
                <w:lang w:val="ro-RO"/>
              </w:rPr>
              <w:t>Nediscriminare</w:t>
            </w:r>
            <w:r w:rsidRPr="004B5AC2">
              <w:rPr>
                <w:rFonts w:ascii="Trebuchet MS" w:eastAsia="Times New Roman" w:hAnsi="Trebuchet MS" w:cs="Times New Roman"/>
                <w:color w:val="244061" w:themeColor="accent1" w:themeShade="80"/>
                <w:lang w:val="ro-RO"/>
              </w:rPr>
              <w:t>.</w:t>
            </w:r>
          </w:p>
        </w:tc>
        <w:tc>
          <w:tcPr>
            <w:tcW w:w="1147" w:type="dxa"/>
            <w:tcBorders>
              <w:top w:val="single" w:sz="4" w:space="0" w:color="auto"/>
              <w:left w:val="nil"/>
              <w:bottom w:val="single" w:sz="4" w:space="0" w:color="auto"/>
              <w:right w:val="single" w:sz="4" w:space="0" w:color="auto"/>
            </w:tcBorders>
            <w:shd w:val="clear" w:color="auto" w:fill="auto"/>
            <w:noWrap/>
          </w:tcPr>
          <w:p w14:paraId="51972016" w14:textId="77777777" w:rsidR="00745F32" w:rsidRPr="001459A2" w:rsidRDefault="00745F32" w:rsidP="00750CBD">
            <w:pPr>
              <w:spacing w:after="0" w:line="240" w:lineRule="auto"/>
              <w:jc w:val="center"/>
              <w:rPr>
                <w:rFonts w:ascii="Trebuchet MS" w:eastAsia="Times New Roman" w:hAnsi="Trebuchet MS" w:cs="Times New Roman"/>
                <w:bCs/>
                <w:color w:val="244061" w:themeColor="accent1" w:themeShade="80"/>
                <w:lang w:val="ro-RO"/>
              </w:rPr>
            </w:pPr>
            <w:r w:rsidRPr="001459A2">
              <w:rPr>
                <w:rFonts w:ascii="Trebuchet MS" w:eastAsia="Times New Roman" w:hAnsi="Trebuchet MS" w:cs="Times New Roman"/>
                <w:bCs/>
                <w:color w:val="244061" w:themeColor="accent1" w:themeShade="80"/>
                <w:lang w:val="ro-RO"/>
              </w:rPr>
              <w:t>1</w:t>
            </w:r>
          </w:p>
        </w:tc>
        <w:tc>
          <w:tcPr>
            <w:tcW w:w="2221" w:type="dxa"/>
            <w:tcBorders>
              <w:top w:val="nil"/>
              <w:left w:val="nil"/>
              <w:bottom w:val="nil"/>
              <w:right w:val="single" w:sz="4" w:space="0" w:color="auto"/>
            </w:tcBorders>
            <w:shd w:val="clear" w:color="auto" w:fill="auto"/>
            <w:noWrap/>
            <w:vAlign w:val="center"/>
          </w:tcPr>
          <w:p w14:paraId="2DB6D139"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p>
        </w:tc>
      </w:tr>
      <w:tr w:rsidR="00200E9C" w:rsidRPr="00CE117B" w14:paraId="3B648186" w14:textId="77777777" w:rsidTr="00B56CD3">
        <w:trPr>
          <w:trHeight w:val="81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14:paraId="671E017E" w14:textId="5489AFF8" w:rsidR="00900644" w:rsidRPr="00CE117B" w:rsidRDefault="00900644" w:rsidP="0071283F">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1.</w:t>
            </w:r>
            <w:r w:rsidR="0071283F">
              <w:rPr>
                <w:rFonts w:ascii="Trebuchet MS" w:eastAsia="Times New Roman" w:hAnsi="Trebuchet MS" w:cs="Times New Roman"/>
                <w:b/>
                <w:bCs/>
                <w:color w:val="244061" w:themeColor="accent1" w:themeShade="80"/>
                <w:lang w:val="ro-RO"/>
              </w:rPr>
              <w:t>7</w:t>
            </w:r>
            <w:r w:rsidRPr="00CE117B">
              <w:rPr>
                <w:rFonts w:ascii="Trebuchet MS" w:eastAsia="Times New Roman" w:hAnsi="Trebuchet MS" w:cs="Times New Roman"/>
                <w:b/>
                <w:bCs/>
                <w:color w:val="244061" w:themeColor="accent1" w:themeShade="80"/>
                <w:lang w:val="ro-RO"/>
              </w:rPr>
              <w:t>.</w:t>
            </w:r>
          </w:p>
        </w:tc>
        <w:tc>
          <w:tcPr>
            <w:tcW w:w="8409" w:type="dxa"/>
            <w:tcBorders>
              <w:top w:val="nil"/>
              <w:left w:val="single" w:sz="4" w:space="0" w:color="auto"/>
              <w:bottom w:val="single" w:sz="4" w:space="0" w:color="auto"/>
              <w:right w:val="single" w:sz="4" w:space="0" w:color="auto"/>
            </w:tcBorders>
            <w:shd w:val="clear" w:color="000000" w:fill="EEECE1"/>
            <w:hideMark/>
          </w:tcPr>
          <w:p w14:paraId="052C1F96" w14:textId="77777777" w:rsidR="00900644" w:rsidRPr="00CE117B" w:rsidRDefault="009344C3" w:rsidP="00A62ACC">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1147" w:type="dxa"/>
            <w:tcBorders>
              <w:top w:val="nil"/>
              <w:left w:val="nil"/>
              <w:bottom w:val="single" w:sz="4" w:space="0" w:color="auto"/>
              <w:right w:val="single" w:sz="4" w:space="0" w:color="auto"/>
            </w:tcBorders>
            <w:shd w:val="clear" w:color="000000" w:fill="EEECE1"/>
            <w:noWrap/>
            <w:hideMark/>
          </w:tcPr>
          <w:p w14:paraId="08C464AF" w14:textId="519A1FB7" w:rsidR="00900644"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4</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715740F9" w14:textId="77777777" w:rsidR="00900644" w:rsidRPr="00CE117B" w:rsidRDefault="00900644" w:rsidP="002E7A6C">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745F32" w:rsidRPr="00CE117B" w14:paraId="1A488659" w14:textId="77777777" w:rsidTr="00B56CD3">
        <w:trPr>
          <w:trHeight w:val="975"/>
        </w:trPr>
        <w:tc>
          <w:tcPr>
            <w:tcW w:w="1273" w:type="dxa"/>
            <w:vMerge w:val="restart"/>
            <w:tcBorders>
              <w:top w:val="single" w:sz="4" w:space="0" w:color="auto"/>
              <w:left w:val="single" w:sz="4" w:space="0" w:color="auto"/>
              <w:right w:val="single" w:sz="4" w:space="0" w:color="auto"/>
            </w:tcBorders>
            <w:shd w:val="clear" w:color="000000" w:fill="FFFFFF"/>
            <w:hideMark/>
          </w:tcPr>
          <w:p w14:paraId="19C9CF45"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lastRenderedPageBreak/>
              <w:t> </w:t>
            </w:r>
          </w:p>
          <w:p w14:paraId="6E213885"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000000" w:fill="FFFFFF"/>
            <w:hideMark/>
          </w:tcPr>
          <w:p w14:paraId="0B8237D6" w14:textId="77777777" w:rsidR="00745F32" w:rsidRPr="00CE117B" w:rsidRDefault="00745F32" w:rsidP="00D60C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Din descrierea proiectului rezultă clar și concret experienţa relevantă a solicitantului și, după caz, a partenerilor, implicarea acestora în proiect, precum şi resursele materiale şi umane relevante pentru proiect pe care le pune fiecare dintre aceștia la dispoziţie pentru implementarea  proiectului.</w:t>
            </w:r>
          </w:p>
        </w:tc>
        <w:tc>
          <w:tcPr>
            <w:tcW w:w="1147" w:type="dxa"/>
            <w:tcBorders>
              <w:top w:val="nil"/>
              <w:left w:val="nil"/>
              <w:bottom w:val="single" w:sz="4" w:space="0" w:color="auto"/>
              <w:right w:val="single" w:sz="4" w:space="0" w:color="auto"/>
            </w:tcBorders>
            <w:shd w:val="clear" w:color="000000" w:fill="FFFFFF"/>
            <w:noWrap/>
            <w:hideMark/>
          </w:tcPr>
          <w:p w14:paraId="1DA4C76A" w14:textId="77777777" w:rsidR="00745F32" w:rsidRPr="00CE117B" w:rsidRDefault="00745F32" w:rsidP="00750CBD">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2</w:t>
            </w:r>
          </w:p>
        </w:tc>
        <w:tc>
          <w:tcPr>
            <w:tcW w:w="2221" w:type="dxa"/>
            <w:tcBorders>
              <w:top w:val="nil"/>
              <w:left w:val="nil"/>
              <w:bottom w:val="nil"/>
              <w:right w:val="single" w:sz="4" w:space="0" w:color="auto"/>
            </w:tcBorders>
            <w:shd w:val="clear" w:color="000000" w:fill="FFFFFF"/>
            <w:noWrap/>
            <w:vAlign w:val="bottom"/>
            <w:hideMark/>
          </w:tcPr>
          <w:p w14:paraId="5582E999" w14:textId="77777777" w:rsidR="00745F32" w:rsidRPr="00CE117B" w:rsidRDefault="00745F32"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745F32" w:rsidRPr="00CE117B" w14:paraId="47EF5C61" w14:textId="77777777" w:rsidTr="00D20D00">
        <w:trPr>
          <w:trHeight w:val="611"/>
        </w:trPr>
        <w:tc>
          <w:tcPr>
            <w:tcW w:w="1273" w:type="dxa"/>
            <w:vMerge/>
            <w:tcBorders>
              <w:left w:val="single" w:sz="4" w:space="0" w:color="auto"/>
              <w:right w:val="single" w:sz="4" w:space="0" w:color="auto"/>
            </w:tcBorders>
            <w:shd w:val="clear" w:color="000000" w:fill="FFFFFF"/>
            <w:hideMark/>
          </w:tcPr>
          <w:p w14:paraId="6B56D028"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p>
        </w:tc>
        <w:tc>
          <w:tcPr>
            <w:tcW w:w="8409" w:type="dxa"/>
            <w:tcBorders>
              <w:top w:val="nil"/>
              <w:left w:val="nil"/>
              <w:bottom w:val="single" w:sz="4" w:space="0" w:color="auto"/>
              <w:right w:val="single" w:sz="4" w:space="0" w:color="auto"/>
            </w:tcBorders>
            <w:shd w:val="clear" w:color="000000" w:fill="FFFFFF"/>
          </w:tcPr>
          <w:p w14:paraId="7C7C87D6" w14:textId="77777777" w:rsidR="00745F32" w:rsidRPr="00CE117B" w:rsidRDefault="00745F32" w:rsidP="00FB256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Rolul solicitantului și, după caz, al partenerilor este corespunzător experienței și cunoștințelor de specialitate pe care le deține fiecare dintre aceștia.</w:t>
            </w:r>
          </w:p>
        </w:tc>
        <w:tc>
          <w:tcPr>
            <w:tcW w:w="1147" w:type="dxa"/>
            <w:tcBorders>
              <w:top w:val="nil"/>
              <w:left w:val="nil"/>
              <w:bottom w:val="single" w:sz="4" w:space="0" w:color="auto"/>
              <w:right w:val="single" w:sz="4" w:space="0" w:color="auto"/>
            </w:tcBorders>
            <w:shd w:val="clear" w:color="000000" w:fill="FFFFFF"/>
            <w:noWrap/>
            <w:hideMark/>
          </w:tcPr>
          <w:p w14:paraId="50741FF1" w14:textId="4E32A0AA" w:rsidR="00745F32"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1</w:t>
            </w:r>
          </w:p>
        </w:tc>
        <w:tc>
          <w:tcPr>
            <w:tcW w:w="2221" w:type="dxa"/>
            <w:tcBorders>
              <w:top w:val="nil"/>
              <w:left w:val="nil"/>
              <w:right w:val="single" w:sz="4" w:space="0" w:color="auto"/>
            </w:tcBorders>
            <w:shd w:val="clear" w:color="000000" w:fill="FFFFFF"/>
            <w:noWrap/>
            <w:vAlign w:val="bottom"/>
            <w:hideMark/>
          </w:tcPr>
          <w:p w14:paraId="11FA3C7E" w14:textId="77777777" w:rsidR="00745F32" w:rsidRPr="00CE117B" w:rsidRDefault="00745F32" w:rsidP="00750CBD">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745F32" w:rsidRPr="00CE117B" w14:paraId="38ED0056" w14:textId="77777777" w:rsidTr="00D57EA5">
        <w:trPr>
          <w:trHeight w:val="620"/>
        </w:trPr>
        <w:tc>
          <w:tcPr>
            <w:tcW w:w="1273" w:type="dxa"/>
            <w:vMerge/>
            <w:tcBorders>
              <w:left w:val="single" w:sz="4" w:space="0" w:color="auto"/>
              <w:bottom w:val="single" w:sz="4" w:space="0" w:color="auto"/>
              <w:right w:val="single" w:sz="4" w:space="0" w:color="auto"/>
            </w:tcBorders>
            <w:shd w:val="clear" w:color="000000" w:fill="FFFFFF"/>
          </w:tcPr>
          <w:p w14:paraId="44B7CE54" w14:textId="77777777" w:rsidR="00745F32" w:rsidRPr="00CE117B" w:rsidRDefault="00745F32" w:rsidP="00750CBD">
            <w:pPr>
              <w:spacing w:after="0" w:line="240" w:lineRule="auto"/>
              <w:jc w:val="center"/>
              <w:rPr>
                <w:rFonts w:ascii="Trebuchet MS" w:eastAsia="Times New Roman" w:hAnsi="Trebuchet MS" w:cs="Times New Roman"/>
                <w:b/>
                <w:bCs/>
                <w:color w:val="244061" w:themeColor="accent1" w:themeShade="80"/>
                <w:lang w:val="ro-RO"/>
              </w:rPr>
            </w:pPr>
          </w:p>
        </w:tc>
        <w:tc>
          <w:tcPr>
            <w:tcW w:w="8409" w:type="dxa"/>
            <w:tcBorders>
              <w:top w:val="nil"/>
              <w:left w:val="nil"/>
              <w:bottom w:val="single" w:sz="4" w:space="0" w:color="auto"/>
              <w:right w:val="single" w:sz="4" w:space="0" w:color="auto"/>
            </w:tcBorders>
            <w:shd w:val="clear" w:color="000000" w:fill="FFFFFF"/>
          </w:tcPr>
          <w:p w14:paraId="5A73453B" w14:textId="77777777" w:rsidR="00745F32" w:rsidRPr="00CE117B" w:rsidRDefault="00745F32" w:rsidP="00B149E5">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Solicitantul și, după caz, partenerii demonstrează experiența relevantă în raport cu nevoile identificate ale grupului țintă, obiectivele și activitățile proiectului.</w:t>
            </w:r>
          </w:p>
        </w:tc>
        <w:tc>
          <w:tcPr>
            <w:tcW w:w="1147" w:type="dxa"/>
            <w:tcBorders>
              <w:top w:val="nil"/>
              <w:left w:val="nil"/>
              <w:bottom w:val="single" w:sz="4" w:space="0" w:color="auto"/>
              <w:right w:val="single" w:sz="4" w:space="0" w:color="auto"/>
            </w:tcBorders>
            <w:shd w:val="clear" w:color="000000" w:fill="FFFFFF"/>
            <w:noWrap/>
          </w:tcPr>
          <w:p w14:paraId="1333C4AC" w14:textId="6FC916EA" w:rsidR="00745F32" w:rsidRPr="00CE117B" w:rsidRDefault="0086792B" w:rsidP="00750CBD">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1</w:t>
            </w:r>
          </w:p>
        </w:tc>
        <w:tc>
          <w:tcPr>
            <w:tcW w:w="2221" w:type="dxa"/>
            <w:tcBorders>
              <w:top w:val="nil"/>
              <w:left w:val="nil"/>
              <w:bottom w:val="single" w:sz="4" w:space="0" w:color="auto"/>
              <w:right w:val="single" w:sz="4" w:space="0" w:color="auto"/>
            </w:tcBorders>
            <w:shd w:val="clear" w:color="000000" w:fill="FFFFFF"/>
            <w:noWrap/>
            <w:vAlign w:val="bottom"/>
          </w:tcPr>
          <w:p w14:paraId="440CC4F7" w14:textId="77777777" w:rsidR="00745F32" w:rsidRPr="00CE117B" w:rsidRDefault="00745F32" w:rsidP="00750CBD">
            <w:pPr>
              <w:spacing w:after="0" w:line="240" w:lineRule="auto"/>
              <w:rPr>
                <w:rFonts w:ascii="Trebuchet MS" w:eastAsia="Times New Roman" w:hAnsi="Trebuchet MS" w:cs="Times New Roman"/>
                <w:color w:val="244061" w:themeColor="accent1" w:themeShade="80"/>
                <w:lang w:val="ro-RO"/>
              </w:rPr>
            </w:pPr>
          </w:p>
        </w:tc>
      </w:tr>
      <w:tr w:rsidR="00623EB3" w:rsidRPr="00CE117B" w14:paraId="71EACE66" w14:textId="77777777" w:rsidTr="00D57EA5">
        <w:trPr>
          <w:trHeight w:val="620"/>
        </w:trPr>
        <w:tc>
          <w:tcPr>
            <w:tcW w:w="1273" w:type="dxa"/>
            <w:tcBorders>
              <w:top w:val="single" w:sz="4" w:space="0" w:color="auto"/>
              <w:left w:val="single" w:sz="4" w:space="0" w:color="auto"/>
              <w:bottom w:val="single" w:sz="4" w:space="0" w:color="auto"/>
              <w:right w:val="single" w:sz="4" w:space="0" w:color="auto"/>
            </w:tcBorders>
            <w:shd w:val="clear" w:color="000000" w:fill="D9D9D9" w:themeFill="background1" w:themeFillShade="D9"/>
          </w:tcPr>
          <w:p w14:paraId="20AC3017" w14:textId="215EC5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1.8</w:t>
            </w:r>
          </w:p>
        </w:tc>
        <w:tc>
          <w:tcPr>
            <w:tcW w:w="8409" w:type="dxa"/>
            <w:tcBorders>
              <w:top w:val="single" w:sz="4" w:space="0" w:color="auto"/>
              <w:left w:val="nil"/>
              <w:bottom w:val="single" w:sz="4" w:space="0" w:color="auto"/>
              <w:right w:val="single" w:sz="4" w:space="0" w:color="auto"/>
            </w:tcBorders>
            <w:shd w:val="clear" w:color="000000" w:fill="D9D9D9" w:themeFill="background1" w:themeFillShade="D9"/>
          </w:tcPr>
          <w:p w14:paraId="08BD94F0" w14:textId="48043AB6"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Pr>
                <w:rFonts w:ascii="Trebuchet MS" w:eastAsia="Times New Roman" w:hAnsi="Trebuchet MS" w:cs="Times New Roman"/>
                <w:b/>
                <w:bCs/>
                <w:color w:val="244061" w:themeColor="accent1" w:themeShade="80"/>
                <w:lang w:val="ro-RO"/>
              </w:rPr>
              <w:t xml:space="preserve">Infiintarea de </w:t>
            </w:r>
            <w:r w:rsidRPr="00623EB3">
              <w:rPr>
                <w:rFonts w:ascii="Trebuchet MS" w:eastAsia="Times New Roman" w:hAnsi="Trebuchet MS" w:cs="Times New Roman"/>
                <w:b/>
                <w:bCs/>
                <w:color w:val="244061" w:themeColor="accent1" w:themeShade="80"/>
                <w:lang w:val="ro-RO"/>
              </w:rPr>
              <w:t>întreprinderi sociale cu domeniul de activitate prelucrarea produselor provenite din agricultura, silvicultura si pescuit (altele decat cele exceptate de la finantare conform prevederilor Schemei de ajutor de minimis aferenta prezentului apel de proiecte).</w:t>
            </w:r>
          </w:p>
        </w:tc>
        <w:tc>
          <w:tcPr>
            <w:tcW w:w="1147" w:type="dxa"/>
            <w:tcBorders>
              <w:top w:val="single" w:sz="4" w:space="0" w:color="auto"/>
              <w:left w:val="nil"/>
              <w:bottom w:val="single" w:sz="4" w:space="0" w:color="auto"/>
              <w:right w:val="single" w:sz="4" w:space="0" w:color="auto"/>
            </w:tcBorders>
            <w:shd w:val="clear" w:color="000000" w:fill="D9D9D9" w:themeFill="background1" w:themeFillShade="D9"/>
            <w:noWrap/>
          </w:tcPr>
          <w:p w14:paraId="6C075F9A" w14:textId="581AB8BC" w:rsidR="00623EB3" w:rsidRDefault="00D20D00"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b/>
                <w:bCs/>
                <w:color w:val="244061" w:themeColor="accent1" w:themeShade="80"/>
                <w:lang w:val="ro-RO"/>
              </w:rPr>
              <w:t>4</w:t>
            </w:r>
          </w:p>
        </w:tc>
        <w:tc>
          <w:tcPr>
            <w:tcW w:w="2221" w:type="dxa"/>
            <w:vMerge w:val="restart"/>
            <w:tcBorders>
              <w:top w:val="nil"/>
              <w:left w:val="nil"/>
              <w:bottom w:val="single" w:sz="4" w:space="0" w:color="auto"/>
              <w:right w:val="single" w:sz="4" w:space="0" w:color="auto"/>
            </w:tcBorders>
            <w:shd w:val="clear" w:color="000000" w:fill="FFFFFF"/>
            <w:noWrap/>
          </w:tcPr>
          <w:p w14:paraId="71EB7B6C" w14:textId="707413B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BF2D63">
              <w:rPr>
                <w:rFonts w:ascii="Trebuchet MS" w:eastAsia="Times New Roman" w:hAnsi="Trebuchet MS" w:cs="Times New Roman"/>
                <w:b/>
                <w:bCs/>
                <w:color w:val="244061" w:themeColor="accent1" w:themeShade="80"/>
                <w:lang w:val="ro-RO"/>
              </w:rPr>
              <w:t>punctajele sunt disjunctive</w:t>
            </w:r>
          </w:p>
        </w:tc>
      </w:tr>
      <w:tr w:rsidR="00D57EA5" w:rsidRPr="00CE117B" w14:paraId="6CA5803C" w14:textId="77777777" w:rsidTr="00FE4B01">
        <w:trPr>
          <w:trHeight w:val="449"/>
        </w:trPr>
        <w:tc>
          <w:tcPr>
            <w:tcW w:w="1273" w:type="dxa"/>
            <w:vMerge w:val="restart"/>
            <w:tcBorders>
              <w:top w:val="single" w:sz="4" w:space="0" w:color="auto"/>
              <w:left w:val="single" w:sz="4" w:space="0" w:color="auto"/>
              <w:right w:val="single" w:sz="4" w:space="0" w:color="auto"/>
            </w:tcBorders>
            <w:shd w:val="clear" w:color="000000" w:fill="FFFFFF"/>
          </w:tcPr>
          <w:p w14:paraId="73B75C48" w14:textId="77777777" w:rsidR="00D57EA5" w:rsidRPr="00CE117B" w:rsidRDefault="00D57EA5" w:rsidP="00623EB3">
            <w:pPr>
              <w:spacing w:after="0" w:line="240" w:lineRule="auto"/>
              <w:jc w:val="center"/>
              <w:rPr>
                <w:rFonts w:ascii="Trebuchet MS" w:eastAsia="Times New Roman" w:hAnsi="Trebuchet MS" w:cs="Times New Roman"/>
                <w:b/>
                <w:bCs/>
                <w:color w:val="244061" w:themeColor="accent1" w:themeShade="80"/>
                <w:lang w:val="ro-RO"/>
              </w:rPr>
            </w:pPr>
          </w:p>
        </w:tc>
        <w:tc>
          <w:tcPr>
            <w:tcW w:w="8409" w:type="dxa"/>
            <w:tcBorders>
              <w:top w:val="nil"/>
              <w:left w:val="nil"/>
              <w:bottom w:val="single" w:sz="4" w:space="0" w:color="auto"/>
              <w:right w:val="single" w:sz="4" w:space="0" w:color="auto"/>
            </w:tcBorders>
            <w:shd w:val="clear" w:color="000000" w:fill="FFFFFF"/>
          </w:tcPr>
          <w:p w14:paraId="5C5C3A67" w14:textId="51F3E405" w:rsidR="00D57EA5" w:rsidRPr="00CE117B" w:rsidRDefault="00D57EA5" w:rsidP="00623EB3">
            <w:pPr>
              <w:spacing w:after="0" w:line="240" w:lineRule="auto"/>
              <w:jc w:val="both"/>
              <w:rPr>
                <w:rFonts w:ascii="Trebuchet MS" w:eastAsia="Times New Roman" w:hAnsi="Trebuchet MS" w:cs="Times New Roman"/>
                <w:color w:val="244061" w:themeColor="accent1" w:themeShade="80"/>
                <w:lang w:val="ro-RO"/>
              </w:rPr>
            </w:pPr>
            <w:r w:rsidRPr="00203271">
              <w:rPr>
                <w:rFonts w:ascii="Trebuchet MS" w:eastAsia="Times New Roman" w:hAnsi="Trebuchet MS" w:cs="Times New Roman"/>
                <w:bCs/>
                <w:color w:val="244061" w:themeColor="accent1" w:themeShade="80"/>
                <w:lang w:val="ro-RO"/>
              </w:rPr>
              <w:t xml:space="preserve">Proiectul are în vedere </w:t>
            </w:r>
            <w:r>
              <w:rPr>
                <w:rFonts w:ascii="Trebuchet MS" w:eastAsia="Times New Roman" w:hAnsi="Trebuchet MS" w:cs="Times New Roman"/>
                <w:bCs/>
                <w:color w:val="244061" w:themeColor="accent1" w:themeShade="80"/>
                <w:lang w:val="ro-RO"/>
              </w:rPr>
              <w:t>un procent de 60%</w:t>
            </w:r>
          </w:p>
        </w:tc>
        <w:tc>
          <w:tcPr>
            <w:tcW w:w="1147" w:type="dxa"/>
            <w:tcBorders>
              <w:top w:val="nil"/>
              <w:left w:val="nil"/>
              <w:bottom w:val="single" w:sz="4" w:space="0" w:color="auto"/>
              <w:right w:val="single" w:sz="4" w:space="0" w:color="auto"/>
            </w:tcBorders>
            <w:shd w:val="clear" w:color="000000" w:fill="FFFFFF"/>
            <w:noWrap/>
          </w:tcPr>
          <w:p w14:paraId="5939722F" w14:textId="518218AB" w:rsidR="00D57EA5" w:rsidRDefault="00D57EA5"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b/>
                <w:bCs/>
                <w:color w:val="244061" w:themeColor="accent1" w:themeShade="80"/>
                <w:lang w:val="ro-RO"/>
              </w:rPr>
              <w:t>0</w:t>
            </w:r>
          </w:p>
        </w:tc>
        <w:tc>
          <w:tcPr>
            <w:tcW w:w="2221" w:type="dxa"/>
            <w:vMerge/>
            <w:tcBorders>
              <w:left w:val="nil"/>
              <w:bottom w:val="single" w:sz="4" w:space="0" w:color="auto"/>
              <w:right w:val="single" w:sz="4" w:space="0" w:color="auto"/>
            </w:tcBorders>
            <w:shd w:val="clear" w:color="000000" w:fill="FFFFFF"/>
            <w:noWrap/>
          </w:tcPr>
          <w:p w14:paraId="0BDE5D14" w14:textId="570E63E5" w:rsidR="00D57EA5" w:rsidRPr="00CE117B" w:rsidRDefault="00D57EA5" w:rsidP="00623EB3">
            <w:pPr>
              <w:spacing w:after="0" w:line="240" w:lineRule="auto"/>
              <w:rPr>
                <w:rFonts w:ascii="Trebuchet MS" w:eastAsia="Times New Roman" w:hAnsi="Trebuchet MS" w:cs="Times New Roman"/>
                <w:color w:val="244061" w:themeColor="accent1" w:themeShade="80"/>
                <w:lang w:val="ro-RO"/>
              </w:rPr>
            </w:pPr>
          </w:p>
        </w:tc>
      </w:tr>
      <w:tr w:rsidR="00D57EA5" w:rsidRPr="00CE117B" w14:paraId="67B1D6D1" w14:textId="77777777" w:rsidTr="00FE4B01">
        <w:trPr>
          <w:trHeight w:val="449"/>
        </w:trPr>
        <w:tc>
          <w:tcPr>
            <w:tcW w:w="1273" w:type="dxa"/>
            <w:vMerge/>
            <w:tcBorders>
              <w:left w:val="single" w:sz="4" w:space="0" w:color="auto"/>
              <w:bottom w:val="nil"/>
              <w:right w:val="single" w:sz="4" w:space="0" w:color="auto"/>
            </w:tcBorders>
            <w:shd w:val="clear" w:color="000000" w:fill="FFFFFF"/>
          </w:tcPr>
          <w:p w14:paraId="51235AB2" w14:textId="77777777" w:rsidR="00D57EA5" w:rsidRPr="00CE117B" w:rsidRDefault="00D57EA5" w:rsidP="00623EB3">
            <w:pPr>
              <w:spacing w:after="0" w:line="240" w:lineRule="auto"/>
              <w:jc w:val="center"/>
              <w:rPr>
                <w:rFonts w:ascii="Trebuchet MS" w:eastAsia="Times New Roman" w:hAnsi="Trebuchet MS" w:cs="Times New Roman"/>
                <w:b/>
                <w:bCs/>
                <w:color w:val="244061" w:themeColor="accent1" w:themeShade="80"/>
                <w:lang w:val="ro-RO"/>
              </w:rPr>
            </w:pPr>
          </w:p>
        </w:tc>
        <w:tc>
          <w:tcPr>
            <w:tcW w:w="8409" w:type="dxa"/>
            <w:tcBorders>
              <w:top w:val="nil"/>
              <w:left w:val="nil"/>
              <w:bottom w:val="single" w:sz="4" w:space="0" w:color="auto"/>
              <w:right w:val="single" w:sz="4" w:space="0" w:color="auto"/>
            </w:tcBorders>
            <w:shd w:val="clear" w:color="000000" w:fill="FFFFFF"/>
          </w:tcPr>
          <w:p w14:paraId="545B35CE" w14:textId="0FB68BC8" w:rsidR="00D57EA5" w:rsidRPr="00CE117B" w:rsidRDefault="00D57EA5" w:rsidP="00623EB3">
            <w:pPr>
              <w:spacing w:after="0" w:line="240" w:lineRule="auto"/>
              <w:jc w:val="both"/>
              <w:rPr>
                <w:rFonts w:ascii="Trebuchet MS" w:eastAsia="Times New Roman" w:hAnsi="Trebuchet MS" w:cs="Times New Roman"/>
                <w:color w:val="244061" w:themeColor="accent1" w:themeShade="80"/>
                <w:lang w:val="ro-RO"/>
              </w:rPr>
            </w:pPr>
            <w:r w:rsidRPr="00203271">
              <w:rPr>
                <w:rFonts w:ascii="Trebuchet MS" w:eastAsia="Times New Roman" w:hAnsi="Trebuchet MS" w:cs="Times New Roman"/>
                <w:bCs/>
                <w:color w:val="244061" w:themeColor="accent1" w:themeShade="80"/>
                <w:lang w:val="ro-RO"/>
              </w:rPr>
              <w:t xml:space="preserve">Proiectul are în vedere un </w:t>
            </w:r>
            <w:r>
              <w:rPr>
                <w:rFonts w:ascii="Trebuchet MS" w:eastAsia="Times New Roman" w:hAnsi="Trebuchet MS" w:cs="Times New Roman"/>
                <w:bCs/>
                <w:color w:val="244061" w:themeColor="accent1" w:themeShade="80"/>
                <w:lang w:val="ro-RO"/>
              </w:rPr>
              <w:t>procent mai mare de 60% si mai mic sau egal cu 65%</w:t>
            </w:r>
          </w:p>
        </w:tc>
        <w:tc>
          <w:tcPr>
            <w:tcW w:w="1147" w:type="dxa"/>
            <w:tcBorders>
              <w:top w:val="nil"/>
              <w:left w:val="nil"/>
              <w:bottom w:val="single" w:sz="4" w:space="0" w:color="auto"/>
              <w:right w:val="single" w:sz="4" w:space="0" w:color="auto"/>
            </w:tcBorders>
            <w:shd w:val="clear" w:color="000000" w:fill="FFFFFF"/>
            <w:noWrap/>
          </w:tcPr>
          <w:p w14:paraId="4A2C0331" w14:textId="235D00C1" w:rsidR="00D57EA5" w:rsidRDefault="00D57EA5"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b/>
                <w:bCs/>
                <w:color w:val="244061" w:themeColor="accent1" w:themeShade="80"/>
                <w:lang w:val="ro-RO"/>
              </w:rPr>
              <w:t>1</w:t>
            </w:r>
          </w:p>
        </w:tc>
        <w:tc>
          <w:tcPr>
            <w:tcW w:w="2221" w:type="dxa"/>
            <w:vMerge/>
            <w:tcBorders>
              <w:left w:val="nil"/>
              <w:bottom w:val="single" w:sz="4" w:space="0" w:color="auto"/>
              <w:right w:val="single" w:sz="4" w:space="0" w:color="auto"/>
            </w:tcBorders>
            <w:shd w:val="clear" w:color="000000" w:fill="FFFFFF"/>
            <w:noWrap/>
          </w:tcPr>
          <w:p w14:paraId="15834319" w14:textId="70116BA3" w:rsidR="00D57EA5" w:rsidRPr="00CE117B" w:rsidRDefault="00D57EA5" w:rsidP="00623EB3">
            <w:pPr>
              <w:spacing w:after="0" w:line="240" w:lineRule="auto"/>
              <w:rPr>
                <w:rFonts w:ascii="Trebuchet MS" w:eastAsia="Times New Roman" w:hAnsi="Trebuchet MS" w:cs="Times New Roman"/>
                <w:color w:val="244061" w:themeColor="accent1" w:themeShade="80"/>
                <w:lang w:val="ro-RO"/>
              </w:rPr>
            </w:pPr>
          </w:p>
        </w:tc>
      </w:tr>
      <w:tr w:rsidR="00623EB3" w:rsidRPr="00CE117B" w14:paraId="1E640A4C" w14:textId="77777777" w:rsidTr="00D20D00">
        <w:trPr>
          <w:trHeight w:val="431"/>
        </w:trPr>
        <w:tc>
          <w:tcPr>
            <w:tcW w:w="1273" w:type="dxa"/>
            <w:tcBorders>
              <w:left w:val="single" w:sz="4" w:space="0" w:color="auto"/>
              <w:bottom w:val="nil"/>
              <w:right w:val="single" w:sz="4" w:space="0" w:color="auto"/>
            </w:tcBorders>
            <w:shd w:val="clear" w:color="000000" w:fill="FFFFFF"/>
          </w:tcPr>
          <w:p w14:paraId="49E1B4B4"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p>
        </w:tc>
        <w:tc>
          <w:tcPr>
            <w:tcW w:w="8409" w:type="dxa"/>
            <w:tcBorders>
              <w:top w:val="nil"/>
              <w:left w:val="nil"/>
              <w:bottom w:val="single" w:sz="4" w:space="0" w:color="auto"/>
              <w:right w:val="single" w:sz="4" w:space="0" w:color="auto"/>
            </w:tcBorders>
            <w:shd w:val="clear" w:color="000000" w:fill="FFFFFF"/>
          </w:tcPr>
          <w:p w14:paraId="72DE2C70" w14:textId="3629C7C3"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203271">
              <w:rPr>
                <w:rFonts w:ascii="Trebuchet MS" w:eastAsia="Times New Roman" w:hAnsi="Trebuchet MS" w:cs="Times New Roman"/>
                <w:bCs/>
                <w:color w:val="244061" w:themeColor="accent1" w:themeShade="80"/>
                <w:lang w:val="ro-RO"/>
              </w:rPr>
              <w:t xml:space="preserve">Proiectul are în vedere un </w:t>
            </w:r>
            <w:r w:rsidR="00D20D00">
              <w:rPr>
                <w:rFonts w:ascii="Trebuchet MS" w:eastAsia="Times New Roman" w:hAnsi="Trebuchet MS" w:cs="Times New Roman"/>
                <w:bCs/>
                <w:color w:val="244061" w:themeColor="accent1" w:themeShade="80"/>
                <w:lang w:val="ro-RO"/>
              </w:rPr>
              <w:t>procent mai mare de 6</w:t>
            </w:r>
            <w:r>
              <w:rPr>
                <w:rFonts w:ascii="Trebuchet MS" w:eastAsia="Times New Roman" w:hAnsi="Trebuchet MS" w:cs="Times New Roman"/>
                <w:bCs/>
                <w:color w:val="244061" w:themeColor="accent1" w:themeShade="80"/>
                <w:lang w:val="ro-RO"/>
              </w:rPr>
              <w:t xml:space="preserve">5% si mai mic </w:t>
            </w:r>
            <w:r w:rsidR="00D20D00">
              <w:rPr>
                <w:rFonts w:ascii="Trebuchet MS" w:eastAsia="Times New Roman" w:hAnsi="Trebuchet MS" w:cs="Times New Roman"/>
                <w:bCs/>
                <w:color w:val="244061" w:themeColor="accent1" w:themeShade="80"/>
                <w:lang w:val="ro-RO"/>
              </w:rPr>
              <w:t>sau egal cu 7</w:t>
            </w:r>
            <w:r>
              <w:rPr>
                <w:rFonts w:ascii="Trebuchet MS" w:eastAsia="Times New Roman" w:hAnsi="Trebuchet MS" w:cs="Times New Roman"/>
                <w:bCs/>
                <w:color w:val="244061" w:themeColor="accent1" w:themeShade="80"/>
                <w:lang w:val="ro-RO"/>
              </w:rPr>
              <w:t>0%</w:t>
            </w:r>
          </w:p>
        </w:tc>
        <w:tc>
          <w:tcPr>
            <w:tcW w:w="1147" w:type="dxa"/>
            <w:tcBorders>
              <w:top w:val="nil"/>
              <w:left w:val="nil"/>
              <w:bottom w:val="single" w:sz="4" w:space="0" w:color="auto"/>
              <w:right w:val="single" w:sz="4" w:space="0" w:color="auto"/>
            </w:tcBorders>
            <w:shd w:val="clear" w:color="000000" w:fill="FFFFFF"/>
            <w:noWrap/>
          </w:tcPr>
          <w:p w14:paraId="505BB6BA" w14:textId="15BB8031" w:rsidR="00623EB3" w:rsidRDefault="00623EB3"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b/>
                <w:bCs/>
                <w:color w:val="244061" w:themeColor="accent1" w:themeShade="80"/>
                <w:lang w:val="ro-RO"/>
              </w:rPr>
              <w:t>2</w:t>
            </w:r>
          </w:p>
        </w:tc>
        <w:tc>
          <w:tcPr>
            <w:tcW w:w="2221" w:type="dxa"/>
            <w:vMerge/>
            <w:tcBorders>
              <w:left w:val="nil"/>
              <w:bottom w:val="single" w:sz="4" w:space="0" w:color="auto"/>
              <w:right w:val="single" w:sz="4" w:space="0" w:color="auto"/>
            </w:tcBorders>
            <w:shd w:val="clear" w:color="000000" w:fill="FFFFFF"/>
            <w:noWrap/>
          </w:tcPr>
          <w:p w14:paraId="697DE917" w14:textId="1B026F50"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r>
      <w:tr w:rsidR="00D20D00" w:rsidRPr="00CE117B" w14:paraId="0BA6EAEB" w14:textId="77777777" w:rsidTr="00D20D00">
        <w:trPr>
          <w:trHeight w:val="431"/>
        </w:trPr>
        <w:tc>
          <w:tcPr>
            <w:tcW w:w="1273" w:type="dxa"/>
            <w:tcBorders>
              <w:left w:val="single" w:sz="4" w:space="0" w:color="auto"/>
              <w:bottom w:val="nil"/>
              <w:right w:val="single" w:sz="4" w:space="0" w:color="auto"/>
            </w:tcBorders>
            <w:shd w:val="clear" w:color="000000" w:fill="FFFFFF"/>
          </w:tcPr>
          <w:p w14:paraId="2CDA569C" w14:textId="77777777" w:rsidR="00D20D00" w:rsidRPr="00CE117B" w:rsidRDefault="00D20D00" w:rsidP="00623EB3">
            <w:pPr>
              <w:spacing w:after="0" w:line="240" w:lineRule="auto"/>
              <w:jc w:val="center"/>
              <w:rPr>
                <w:rFonts w:ascii="Trebuchet MS" w:eastAsia="Times New Roman" w:hAnsi="Trebuchet MS" w:cs="Times New Roman"/>
                <w:b/>
                <w:bCs/>
                <w:color w:val="244061" w:themeColor="accent1" w:themeShade="80"/>
                <w:lang w:val="ro-RO"/>
              </w:rPr>
            </w:pPr>
          </w:p>
        </w:tc>
        <w:tc>
          <w:tcPr>
            <w:tcW w:w="8409" w:type="dxa"/>
            <w:tcBorders>
              <w:top w:val="nil"/>
              <w:left w:val="nil"/>
              <w:bottom w:val="single" w:sz="4" w:space="0" w:color="auto"/>
              <w:right w:val="single" w:sz="4" w:space="0" w:color="auto"/>
            </w:tcBorders>
            <w:shd w:val="clear" w:color="000000" w:fill="FFFFFF"/>
          </w:tcPr>
          <w:p w14:paraId="4F397750" w14:textId="15348000" w:rsidR="00D20D00" w:rsidRPr="00203271" w:rsidRDefault="00D20D00" w:rsidP="00D20D00">
            <w:pPr>
              <w:spacing w:after="0" w:line="240" w:lineRule="auto"/>
              <w:jc w:val="both"/>
              <w:rPr>
                <w:rFonts w:ascii="Trebuchet MS" w:eastAsia="Times New Roman" w:hAnsi="Trebuchet MS" w:cs="Times New Roman"/>
                <w:bCs/>
                <w:color w:val="244061" w:themeColor="accent1" w:themeShade="80"/>
                <w:lang w:val="ro-RO"/>
              </w:rPr>
            </w:pPr>
            <w:r w:rsidRPr="00D20D00">
              <w:rPr>
                <w:rFonts w:ascii="Trebuchet MS" w:eastAsia="Times New Roman" w:hAnsi="Trebuchet MS" w:cs="Times New Roman"/>
                <w:bCs/>
                <w:color w:val="244061" w:themeColor="accent1" w:themeShade="80"/>
                <w:lang w:val="ro-RO"/>
              </w:rPr>
              <w:t xml:space="preserve">Proiectul are în vedere un procent mai mare de </w:t>
            </w:r>
            <w:r>
              <w:rPr>
                <w:rFonts w:ascii="Trebuchet MS" w:eastAsia="Times New Roman" w:hAnsi="Trebuchet MS" w:cs="Times New Roman"/>
                <w:bCs/>
                <w:color w:val="244061" w:themeColor="accent1" w:themeShade="80"/>
                <w:lang w:val="ro-RO"/>
              </w:rPr>
              <w:t>70% si mai mic sau egal cu 75</w:t>
            </w:r>
            <w:r w:rsidRPr="00D20D00">
              <w:rPr>
                <w:rFonts w:ascii="Trebuchet MS" w:eastAsia="Times New Roman" w:hAnsi="Trebuchet MS" w:cs="Times New Roman"/>
                <w:bCs/>
                <w:color w:val="244061" w:themeColor="accent1" w:themeShade="80"/>
                <w:lang w:val="ro-RO"/>
              </w:rPr>
              <w:t>%</w:t>
            </w:r>
          </w:p>
        </w:tc>
        <w:tc>
          <w:tcPr>
            <w:tcW w:w="1147" w:type="dxa"/>
            <w:tcBorders>
              <w:top w:val="nil"/>
              <w:left w:val="nil"/>
              <w:bottom w:val="single" w:sz="4" w:space="0" w:color="auto"/>
              <w:right w:val="single" w:sz="4" w:space="0" w:color="auto"/>
            </w:tcBorders>
            <w:shd w:val="clear" w:color="000000" w:fill="FFFFFF"/>
            <w:noWrap/>
          </w:tcPr>
          <w:p w14:paraId="6AA30D54" w14:textId="6068AEE2" w:rsidR="00D20D00" w:rsidRDefault="00D20D00"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3</w:t>
            </w:r>
          </w:p>
        </w:tc>
        <w:tc>
          <w:tcPr>
            <w:tcW w:w="2221" w:type="dxa"/>
            <w:vMerge/>
            <w:tcBorders>
              <w:left w:val="nil"/>
              <w:bottom w:val="single" w:sz="4" w:space="0" w:color="auto"/>
              <w:right w:val="single" w:sz="4" w:space="0" w:color="auto"/>
            </w:tcBorders>
            <w:shd w:val="clear" w:color="000000" w:fill="FFFFFF"/>
            <w:noWrap/>
          </w:tcPr>
          <w:p w14:paraId="0C43447B" w14:textId="77777777" w:rsidR="00D20D00" w:rsidRPr="00CE117B" w:rsidRDefault="00D20D00" w:rsidP="00623EB3">
            <w:pPr>
              <w:spacing w:after="0" w:line="240" w:lineRule="auto"/>
              <w:rPr>
                <w:rFonts w:ascii="Trebuchet MS" w:eastAsia="Times New Roman" w:hAnsi="Trebuchet MS" w:cs="Times New Roman"/>
                <w:color w:val="244061" w:themeColor="accent1" w:themeShade="80"/>
                <w:lang w:val="ro-RO"/>
              </w:rPr>
            </w:pPr>
          </w:p>
        </w:tc>
      </w:tr>
      <w:tr w:rsidR="009A4C80" w:rsidRPr="00CE117B" w14:paraId="3AA90C17" w14:textId="77777777" w:rsidTr="00D20D00">
        <w:trPr>
          <w:trHeight w:val="449"/>
        </w:trPr>
        <w:tc>
          <w:tcPr>
            <w:tcW w:w="1273" w:type="dxa"/>
            <w:tcBorders>
              <w:left w:val="single" w:sz="4" w:space="0" w:color="auto"/>
              <w:bottom w:val="nil"/>
              <w:right w:val="single" w:sz="4" w:space="0" w:color="auto"/>
            </w:tcBorders>
            <w:shd w:val="clear" w:color="000000" w:fill="FFFFFF"/>
          </w:tcPr>
          <w:p w14:paraId="44D0861A" w14:textId="77777777" w:rsidR="009A4C80" w:rsidRPr="00CE117B" w:rsidRDefault="009A4C80" w:rsidP="009A4C80">
            <w:pPr>
              <w:spacing w:after="0" w:line="240" w:lineRule="auto"/>
              <w:jc w:val="center"/>
              <w:rPr>
                <w:rFonts w:ascii="Trebuchet MS" w:eastAsia="Times New Roman" w:hAnsi="Trebuchet MS" w:cs="Times New Roman"/>
                <w:b/>
                <w:bCs/>
                <w:color w:val="244061" w:themeColor="accent1" w:themeShade="80"/>
                <w:lang w:val="ro-RO"/>
              </w:rPr>
            </w:pPr>
          </w:p>
        </w:tc>
        <w:tc>
          <w:tcPr>
            <w:tcW w:w="8409" w:type="dxa"/>
            <w:tcBorders>
              <w:top w:val="nil"/>
              <w:left w:val="nil"/>
              <w:bottom w:val="single" w:sz="4" w:space="0" w:color="auto"/>
              <w:right w:val="single" w:sz="4" w:space="0" w:color="auto"/>
            </w:tcBorders>
            <w:shd w:val="clear" w:color="000000" w:fill="FFFFFF"/>
          </w:tcPr>
          <w:p w14:paraId="0EB5699E" w14:textId="3AB8D8F9" w:rsidR="009A4C80" w:rsidRPr="00CE117B" w:rsidRDefault="009A4C80" w:rsidP="00D20D00">
            <w:pPr>
              <w:spacing w:after="0" w:line="240" w:lineRule="auto"/>
              <w:jc w:val="both"/>
              <w:rPr>
                <w:rFonts w:ascii="Trebuchet MS" w:eastAsia="Times New Roman" w:hAnsi="Trebuchet MS" w:cs="Times New Roman"/>
                <w:color w:val="244061" w:themeColor="accent1" w:themeShade="80"/>
                <w:lang w:val="ro-RO"/>
              </w:rPr>
            </w:pPr>
            <w:r w:rsidRPr="00203271">
              <w:rPr>
                <w:rFonts w:ascii="Trebuchet MS" w:eastAsia="Times New Roman" w:hAnsi="Trebuchet MS" w:cs="Times New Roman"/>
                <w:bCs/>
                <w:color w:val="244061" w:themeColor="accent1" w:themeShade="80"/>
                <w:lang w:val="ro-RO"/>
              </w:rPr>
              <w:t xml:space="preserve">Proiectul are în vedere un </w:t>
            </w:r>
            <w:r w:rsidR="00D20D00">
              <w:rPr>
                <w:rFonts w:ascii="Trebuchet MS" w:eastAsia="Times New Roman" w:hAnsi="Trebuchet MS" w:cs="Times New Roman"/>
                <w:bCs/>
                <w:color w:val="244061" w:themeColor="accent1" w:themeShade="80"/>
                <w:lang w:val="ro-RO"/>
              </w:rPr>
              <w:t>procent mai mare de 75</w:t>
            </w:r>
            <w:r>
              <w:rPr>
                <w:rFonts w:ascii="Trebuchet MS" w:eastAsia="Times New Roman" w:hAnsi="Trebuchet MS" w:cs="Times New Roman"/>
                <w:bCs/>
                <w:color w:val="244061" w:themeColor="accent1" w:themeShade="80"/>
                <w:lang w:val="ro-RO"/>
              </w:rPr>
              <w:t xml:space="preserve">% </w:t>
            </w:r>
          </w:p>
        </w:tc>
        <w:tc>
          <w:tcPr>
            <w:tcW w:w="1147" w:type="dxa"/>
            <w:tcBorders>
              <w:top w:val="nil"/>
              <w:left w:val="nil"/>
              <w:bottom w:val="single" w:sz="4" w:space="0" w:color="auto"/>
              <w:right w:val="single" w:sz="4" w:space="0" w:color="auto"/>
            </w:tcBorders>
            <w:shd w:val="clear" w:color="000000" w:fill="FFFFFF"/>
            <w:noWrap/>
          </w:tcPr>
          <w:p w14:paraId="60A18187" w14:textId="38B7942E" w:rsidR="009A4C80" w:rsidRDefault="00D20D00" w:rsidP="009A4C80">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b/>
                <w:bCs/>
                <w:color w:val="244061" w:themeColor="accent1" w:themeShade="80"/>
                <w:lang w:val="ro-RO"/>
              </w:rPr>
              <w:t>4</w:t>
            </w:r>
          </w:p>
        </w:tc>
        <w:tc>
          <w:tcPr>
            <w:tcW w:w="2221" w:type="dxa"/>
            <w:vMerge/>
            <w:tcBorders>
              <w:left w:val="nil"/>
              <w:bottom w:val="single" w:sz="4" w:space="0" w:color="auto"/>
              <w:right w:val="single" w:sz="4" w:space="0" w:color="auto"/>
            </w:tcBorders>
            <w:shd w:val="clear" w:color="000000" w:fill="FFFFFF"/>
            <w:noWrap/>
          </w:tcPr>
          <w:p w14:paraId="2EF2FB8D" w14:textId="73076B53" w:rsidR="009A4C80" w:rsidRPr="00CE117B" w:rsidRDefault="009A4C80" w:rsidP="009A4C80">
            <w:pPr>
              <w:spacing w:after="0" w:line="240" w:lineRule="auto"/>
              <w:rPr>
                <w:rFonts w:ascii="Trebuchet MS" w:eastAsia="Times New Roman" w:hAnsi="Trebuchet MS" w:cs="Times New Roman"/>
                <w:color w:val="244061" w:themeColor="accent1" w:themeShade="80"/>
                <w:lang w:val="ro-RO"/>
              </w:rPr>
            </w:pPr>
          </w:p>
        </w:tc>
      </w:tr>
      <w:tr w:rsidR="00623EB3" w:rsidRPr="00CE117B" w14:paraId="0F619E74" w14:textId="77777777" w:rsidTr="00E40C9B">
        <w:trPr>
          <w:trHeight w:val="810"/>
        </w:trPr>
        <w:tc>
          <w:tcPr>
            <w:tcW w:w="1273" w:type="dxa"/>
            <w:tcBorders>
              <w:top w:val="single" w:sz="4" w:space="0" w:color="auto"/>
              <w:left w:val="single" w:sz="4" w:space="0" w:color="auto"/>
              <w:bottom w:val="single" w:sz="4" w:space="0" w:color="auto"/>
              <w:right w:val="single" w:sz="4" w:space="0" w:color="auto"/>
            </w:tcBorders>
            <w:shd w:val="clear" w:color="000000" w:fill="C4D79B"/>
            <w:hideMark/>
          </w:tcPr>
          <w:p w14:paraId="7732BD74"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2.</w:t>
            </w:r>
          </w:p>
        </w:tc>
        <w:tc>
          <w:tcPr>
            <w:tcW w:w="8409" w:type="dxa"/>
            <w:tcBorders>
              <w:top w:val="single" w:sz="4" w:space="0" w:color="auto"/>
              <w:left w:val="nil"/>
              <w:bottom w:val="single" w:sz="4" w:space="0" w:color="auto"/>
              <w:right w:val="single" w:sz="4" w:space="0" w:color="000000"/>
            </w:tcBorders>
            <w:shd w:val="clear" w:color="000000" w:fill="C4D79B"/>
            <w:hideMark/>
          </w:tcPr>
          <w:p w14:paraId="709AFFA7"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EFICACITATE – măsura în care rezultatele proiectului contribuie la atingerea obiectivelor propuse (max. 30 puncte; min. 21 puncte)</w:t>
            </w:r>
          </w:p>
        </w:tc>
        <w:tc>
          <w:tcPr>
            <w:tcW w:w="1147" w:type="dxa"/>
            <w:tcBorders>
              <w:top w:val="nil"/>
              <w:left w:val="nil"/>
              <w:bottom w:val="single" w:sz="4" w:space="0" w:color="auto"/>
              <w:right w:val="single" w:sz="4" w:space="0" w:color="auto"/>
            </w:tcBorders>
            <w:shd w:val="clear" w:color="000000" w:fill="C4D79B"/>
            <w:noWrap/>
            <w:hideMark/>
          </w:tcPr>
          <w:p w14:paraId="054E94E5"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30</w:t>
            </w:r>
          </w:p>
        </w:tc>
        <w:tc>
          <w:tcPr>
            <w:tcW w:w="2221" w:type="dxa"/>
            <w:tcBorders>
              <w:top w:val="nil"/>
              <w:left w:val="nil"/>
              <w:bottom w:val="nil"/>
              <w:right w:val="single" w:sz="4" w:space="0" w:color="auto"/>
            </w:tcBorders>
            <w:shd w:val="clear" w:color="auto" w:fill="auto"/>
            <w:noWrap/>
            <w:vAlign w:val="bottom"/>
            <w:hideMark/>
          </w:tcPr>
          <w:p w14:paraId="32B2C5F9"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18426B55" w14:textId="77777777" w:rsidTr="00E40C9B">
        <w:trPr>
          <w:trHeight w:val="810"/>
        </w:trPr>
        <w:tc>
          <w:tcPr>
            <w:tcW w:w="1273" w:type="dxa"/>
            <w:tcBorders>
              <w:top w:val="nil"/>
              <w:left w:val="single" w:sz="4" w:space="0" w:color="auto"/>
              <w:bottom w:val="single" w:sz="4" w:space="0" w:color="auto"/>
              <w:right w:val="single" w:sz="4" w:space="0" w:color="auto"/>
            </w:tcBorders>
            <w:shd w:val="clear" w:color="000000" w:fill="EEECE1"/>
            <w:hideMark/>
          </w:tcPr>
          <w:p w14:paraId="2F087613"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2.1.</w:t>
            </w:r>
          </w:p>
        </w:tc>
        <w:tc>
          <w:tcPr>
            <w:tcW w:w="8409" w:type="dxa"/>
            <w:tcBorders>
              <w:top w:val="single" w:sz="4" w:space="0" w:color="auto"/>
              <w:left w:val="nil"/>
              <w:bottom w:val="single" w:sz="4" w:space="0" w:color="auto"/>
              <w:right w:val="single" w:sz="4" w:space="0" w:color="000000"/>
            </w:tcBorders>
            <w:shd w:val="clear" w:color="auto" w:fill="EEECE1" w:themeFill="background2"/>
            <w:hideMark/>
          </w:tcPr>
          <w:p w14:paraId="72A677A3"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Indicatorii de realizare imediată sunt rezultatul direct al activităţilor proiectului, ţintele sunt realiste (cuantificate corect) şi conduc la îndeplinirea obiectivelor proiectului.</w:t>
            </w:r>
          </w:p>
        </w:tc>
        <w:tc>
          <w:tcPr>
            <w:tcW w:w="1147" w:type="dxa"/>
            <w:tcBorders>
              <w:top w:val="nil"/>
              <w:left w:val="nil"/>
              <w:bottom w:val="single" w:sz="4" w:space="0" w:color="auto"/>
              <w:right w:val="single" w:sz="4" w:space="0" w:color="auto"/>
            </w:tcBorders>
            <w:shd w:val="clear" w:color="000000" w:fill="EEECE1"/>
            <w:noWrap/>
            <w:hideMark/>
          </w:tcPr>
          <w:p w14:paraId="7748A604"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5</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3915E6C2"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623EB3" w:rsidRPr="00CE117B" w14:paraId="48E468B4" w14:textId="77777777" w:rsidTr="00E40C9B">
        <w:trPr>
          <w:trHeight w:val="465"/>
        </w:trPr>
        <w:tc>
          <w:tcPr>
            <w:tcW w:w="1273" w:type="dxa"/>
            <w:vMerge w:val="restart"/>
            <w:tcBorders>
              <w:top w:val="nil"/>
              <w:left w:val="single" w:sz="4" w:space="0" w:color="auto"/>
              <w:bottom w:val="nil"/>
              <w:right w:val="single" w:sz="4" w:space="0" w:color="auto"/>
            </w:tcBorders>
            <w:shd w:val="clear" w:color="000000" w:fill="FFFFFF"/>
            <w:hideMark/>
          </w:tcPr>
          <w:p w14:paraId="471C60F6"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000000" w:fill="auto"/>
            <w:hideMark/>
          </w:tcPr>
          <w:p w14:paraId="26C0A957"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hAnsi="Trebuchet MS"/>
                <w:color w:val="244061" w:themeColor="accent1" w:themeShade="80"/>
                <w:lang w:val="ro-RO"/>
              </w:rPr>
              <w:t>Activitățile, rezultatele și indicatorii de realizare propuși sunt bine corelate între ele și au capacitatea de a contribui în mod direct la atingerea obiectivelor programului POCU.</w:t>
            </w:r>
          </w:p>
        </w:tc>
        <w:tc>
          <w:tcPr>
            <w:tcW w:w="1147" w:type="dxa"/>
            <w:tcBorders>
              <w:top w:val="nil"/>
              <w:left w:val="nil"/>
              <w:bottom w:val="single" w:sz="4" w:space="0" w:color="auto"/>
              <w:right w:val="single" w:sz="4" w:space="0" w:color="auto"/>
            </w:tcBorders>
            <w:shd w:val="clear" w:color="000000" w:fill="FFFFFF"/>
            <w:noWrap/>
            <w:hideMark/>
          </w:tcPr>
          <w:p w14:paraId="482D3EA1"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1</w:t>
            </w:r>
          </w:p>
        </w:tc>
        <w:tc>
          <w:tcPr>
            <w:tcW w:w="2221" w:type="dxa"/>
            <w:tcBorders>
              <w:top w:val="nil"/>
              <w:left w:val="nil"/>
              <w:bottom w:val="nil"/>
              <w:right w:val="single" w:sz="4" w:space="0" w:color="auto"/>
            </w:tcBorders>
            <w:shd w:val="clear" w:color="000000" w:fill="FFFFFF"/>
            <w:noWrap/>
            <w:vAlign w:val="bottom"/>
            <w:hideMark/>
          </w:tcPr>
          <w:p w14:paraId="0AC88008"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50FCCFD5" w14:textId="77777777" w:rsidTr="00E40C9B">
        <w:trPr>
          <w:trHeight w:val="465"/>
        </w:trPr>
        <w:tc>
          <w:tcPr>
            <w:tcW w:w="1273" w:type="dxa"/>
            <w:vMerge/>
            <w:tcBorders>
              <w:top w:val="nil"/>
              <w:left w:val="single" w:sz="4" w:space="0" w:color="auto"/>
              <w:bottom w:val="nil"/>
              <w:right w:val="single" w:sz="4" w:space="0" w:color="auto"/>
            </w:tcBorders>
            <w:shd w:val="clear" w:color="000000" w:fill="FFFFFF"/>
          </w:tcPr>
          <w:p w14:paraId="7D91AB43"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auto"/>
          </w:tcPr>
          <w:p w14:paraId="58641C6E"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hAnsi="Trebuchet MS"/>
                <w:color w:val="244061" w:themeColor="accent1" w:themeShade="80"/>
                <w:lang w:val="ro-RO"/>
              </w:rPr>
              <w:t>Activitățile proiectului sunt descrise concret si detaliat.</w:t>
            </w:r>
          </w:p>
        </w:tc>
        <w:tc>
          <w:tcPr>
            <w:tcW w:w="1147" w:type="dxa"/>
            <w:tcBorders>
              <w:top w:val="nil"/>
              <w:left w:val="nil"/>
              <w:bottom w:val="single" w:sz="4" w:space="0" w:color="auto"/>
              <w:right w:val="single" w:sz="4" w:space="0" w:color="auto"/>
            </w:tcBorders>
            <w:shd w:val="clear" w:color="000000" w:fill="FFFFFF"/>
            <w:noWrap/>
          </w:tcPr>
          <w:p w14:paraId="13A381CE"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1</w:t>
            </w:r>
          </w:p>
        </w:tc>
        <w:tc>
          <w:tcPr>
            <w:tcW w:w="2221" w:type="dxa"/>
            <w:tcBorders>
              <w:top w:val="nil"/>
              <w:left w:val="nil"/>
              <w:bottom w:val="nil"/>
              <w:right w:val="single" w:sz="4" w:space="0" w:color="auto"/>
            </w:tcBorders>
            <w:shd w:val="clear" w:color="000000" w:fill="FFFFFF"/>
            <w:noWrap/>
            <w:vAlign w:val="bottom"/>
          </w:tcPr>
          <w:p w14:paraId="02B76726"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r>
      <w:tr w:rsidR="00623EB3" w:rsidRPr="00CE117B" w14:paraId="1B6C4479" w14:textId="77777777" w:rsidTr="00E40C9B">
        <w:trPr>
          <w:trHeight w:val="465"/>
        </w:trPr>
        <w:tc>
          <w:tcPr>
            <w:tcW w:w="1273" w:type="dxa"/>
            <w:vMerge/>
            <w:tcBorders>
              <w:top w:val="nil"/>
              <w:left w:val="single" w:sz="4" w:space="0" w:color="auto"/>
              <w:bottom w:val="nil"/>
              <w:right w:val="single" w:sz="4" w:space="0" w:color="auto"/>
            </w:tcBorders>
            <w:shd w:val="clear" w:color="000000" w:fill="FFFFFF"/>
          </w:tcPr>
          <w:p w14:paraId="0DBDEC9C"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auto"/>
          </w:tcPr>
          <w:p w14:paraId="4A2AD910" w14:textId="77777777" w:rsidR="00623EB3" w:rsidRPr="00CE117B" w:rsidRDefault="00623EB3" w:rsidP="00623EB3">
            <w:pPr>
              <w:spacing w:after="0" w:line="240" w:lineRule="auto"/>
              <w:jc w:val="both"/>
              <w:rPr>
                <w:rFonts w:ascii="Trebuchet MS" w:hAnsi="Trebuchet MS"/>
                <w:color w:val="244061" w:themeColor="accent1" w:themeShade="80"/>
                <w:lang w:val="ro-RO"/>
              </w:rPr>
            </w:pPr>
            <w:r w:rsidRPr="00CE117B">
              <w:rPr>
                <w:rFonts w:ascii="Trebuchet MS" w:hAnsi="Trebuchet MS"/>
                <w:color w:val="244061" w:themeColor="accent1" w:themeShade="80"/>
                <w:lang w:val="ro-RO"/>
              </w:rPr>
              <w:t>Activitățile si metodologia propuse au capacitatea de a asigura valorificarea eficace a resurselor financiare, umane şi materiale utilizate pentru proiect.</w:t>
            </w:r>
          </w:p>
        </w:tc>
        <w:tc>
          <w:tcPr>
            <w:tcW w:w="1147" w:type="dxa"/>
            <w:tcBorders>
              <w:top w:val="nil"/>
              <w:left w:val="nil"/>
              <w:bottom w:val="single" w:sz="4" w:space="0" w:color="auto"/>
              <w:right w:val="single" w:sz="4" w:space="0" w:color="auto"/>
            </w:tcBorders>
            <w:shd w:val="clear" w:color="000000" w:fill="FFFFFF"/>
            <w:noWrap/>
          </w:tcPr>
          <w:p w14:paraId="68D62416" w14:textId="753AE6C0" w:rsidR="00623EB3" w:rsidRPr="00CE117B" w:rsidRDefault="00E55218"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1</w:t>
            </w:r>
          </w:p>
        </w:tc>
        <w:tc>
          <w:tcPr>
            <w:tcW w:w="2221" w:type="dxa"/>
            <w:tcBorders>
              <w:top w:val="nil"/>
              <w:left w:val="nil"/>
              <w:right w:val="single" w:sz="4" w:space="0" w:color="auto"/>
            </w:tcBorders>
            <w:shd w:val="clear" w:color="000000" w:fill="FFFFFF"/>
            <w:noWrap/>
            <w:vAlign w:val="bottom"/>
          </w:tcPr>
          <w:p w14:paraId="7A3341B2"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r>
      <w:tr w:rsidR="00623EB3" w:rsidRPr="00CE117B" w14:paraId="039D65A3" w14:textId="77777777" w:rsidTr="00E40C9B">
        <w:trPr>
          <w:trHeight w:val="465"/>
        </w:trPr>
        <w:tc>
          <w:tcPr>
            <w:tcW w:w="1273" w:type="dxa"/>
            <w:vMerge/>
            <w:tcBorders>
              <w:top w:val="nil"/>
              <w:left w:val="single" w:sz="4" w:space="0" w:color="auto"/>
              <w:bottom w:val="nil"/>
              <w:right w:val="single" w:sz="4" w:space="0" w:color="auto"/>
            </w:tcBorders>
            <w:shd w:val="clear" w:color="000000" w:fill="FFFFFF"/>
          </w:tcPr>
          <w:p w14:paraId="238BA4B5"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auto"/>
          </w:tcPr>
          <w:p w14:paraId="3F3A89EC" w14:textId="7393893A"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hAnsi="Trebuchet MS"/>
                <w:color w:val="244061" w:themeColor="accent1" w:themeShade="80"/>
                <w:lang w:val="ro-RO"/>
              </w:rPr>
              <w:t>Activitățile și planificarea acestora în timp sunt potrivite cu dimensiunea si nevoile identificate pentru grupul țintă.</w:t>
            </w:r>
          </w:p>
        </w:tc>
        <w:tc>
          <w:tcPr>
            <w:tcW w:w="1147" w:type="dxa"/>
            <w:tcBorders>
              <w:top w:val="nil"/>
              <w:left w:val="nil"/>
              <w:bottom w:val="single" w:sz="4" w:space="0" w:color="auto"/>
              <w:right w:val="single" w:sz="4" w:space="0" w:color="auto"/>
            </w:tcBorders>
            <w:shd w:val="clear" w:color="000000" w:fill="FFFFFF"/>
            <w:noWrap/>
          </w:tcPr>
          <w:p w14:paraId="43C9F83A"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1</w:t>
            </w:r>
          </w:p>
        </w:tc>
        <w:tc>
          <w:tcPr>
            <w:tcW w:w="2221" w:type="dxa"/>
            <w:tcBorders>
              <w:top w:val="nil"/>
              <w:left w:val="nil"/>
              <w:bottom w:val="nil"/>
              <w:right w:val="single" w:sz="4" w:space="0" w:color="auto"/>
            </w:tcBorders>
            <w:shd w:val="clear" w:color="auto" w:fill="auto"/>
            <w:noWrap/>
            <w:vAlign w:val="bottom"/>
          </w:tcPr>
          <w:p w14:paraId="3644AC93"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r>
      <w:tr w:rsidR="00623EB3" w:rsidRPr="00CE117B" w14:paraId="116614ED" w14:textId="77777777" w:rsidTr="00E55218">
        <w:trPr>
          <w:trHeight w:val="630"/>
        </w:trPr>
        <w:tc>
          <w:tcPr>
            <w:tcW w:w="1273" w:type="dxa"/>
            <w:vMerge/>
            <w:tcBorders>
              <w:top w:val="nil"/>
              <w:left w:val="single" w:sz="4" w:space="0" w:color="auto"/>
              <w:bottom w:val="nil"/>
              <w:right w:val="single" w:sz="4" w:space="0" w:color="auto"/>
            </w:tcBorders>
            <w:vAlign w:val="center"/>
            <w:hideMark/>
          </w:tcPr>
          <w:p w14:paraId="4850D6B6"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auto"/>
            <w:hideMark/>
          </w:tcPr>
          <w:p w14:paraId="6049DC4E" w14:textId="457D2DB5"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hAnsi="Trebuchet MS"/>
                <w:color w:val="244061" w:themeColor="accent1" w:themeShade="80"/>
                <w:lang w:val="ro-RO"/>
              </w:rPr>
              <w:t>Valorile propuse pentru rezultatele și indicatorii stabiliți sunt susținute de graficul de planificare a activităților, resursele prevăzute, natura rezultatelor.</w:t>
            </w:r>
          </w:p>
        </w:tc>
        <w:tc>
          <w:tcPr>
            <w:tcW w:w="1147" w:type="dxa"/>
            <w:tcBorders>
              <w:top w:val="nil"/>
              <w:left w:val="nil"/>
              <w:right w:val="single" w:sz="4" w:space="0" w:color="auto"/>
            </w:tcBorders>
            <w:shd w:val="clear" w:color="000000" w:fill="FFFFFF"/>
            <w:noWrap/>
            <w:hideMark/>
          </w:tcPr>
          <w:p w14:paraId="0C959486"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1</w:t>
            </w:r>
          </w:p>
        </w:tc>
        <w:tc>
          <w:tcPr>
            <w:tcW w:w="2221" w:type="dxa"/>
            <w:tcBorders>
              <w:top w:val="nil"/>
              <w:left w:val="nil"/>
              <w:bottom w:val="nil"/>
              <w:right w:val="single" w:sz="4" w:space="0" w:color="auto"/>
            </w:tcBorders>
            <w:shd w:val="clear" w:color="auto" w:fill="auto"/>
            <w:noWrap/>
            <w:vAlign w:val="bottom"/>
            <w:hideMark/>
          </w:tcPr>
          <w:p w14:paraId="616F99A4"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0CF753F5" w14:textId="77777777" w:rsidTr="00D0583E">
        <w:trPr>
          <w:trHeight w:val="51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14:paraId="143D949A"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lastRenderedPageBreak/>
              <w:t xml:space="preserve">2.2. </w:t>
            </w:r>
          </w:p>
        </w:tc>
        <w:tc>
          <w:tcPr>
            <w:tcW w:w="8409" w:type="dxa"/>
            <w:tcBorders>
              <w:top w:val="single" w:sz="4" w:space="0" w:color="auto"/>
              <w:left w:val="nil"/>
              <w:bottom w:val="single" w:sz="4" w:space="0" w:color="auto"/>
              <w:right w:val="single" w:sz="4" w:space="0" w:color="000000"/>
            </w:tcBorders>
            <w:shd w:val="clear" w:color="000000" w:fill="EEECE1"/>
            <w:hideMark/>
          </w:tcPr>
          <w:p w14:paraId="197A9CE2" w14:textId="3CD2F3A2"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Indicatorii de rezultat sunt corelați cu obiectivele proiectului și conduc la îndeplinirea obiectivelor de program.</w:t>
            </w:r>
          </w:p>
        </w:tc>
        <w:tc>
          <w:tcPr>
            <w:tcW w:w="1147" w:type="dxa"/>
            <w:tcBorders>
              <w:top w:val="nil"/>
              <w:left w:val="nil"/>
              <w:bottom w:val="single" w:sz="4" w:space="0" w:color="auto"/>
              <w:right w:val="single" w:sz="4" w:space="0" w:color="auto"/>
            </w:tcBorders>
            <w:shd w:val="clear" w:color="000000" w:fill="EEECE1"/>
            <w:noWrap/>
            <w:hideMark/>
          </w:tcPr>
          <w:p w14:paraId="0FE141C7" w14:textId="38C30540" w:rsidR="00623EB3" w:rsidRPr="00CE117B" w:rsidRDefault="00E55218"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6</w:t>
            </w:r>
          </w:p>
        </w:tc>
        <w:tc>
          <w:tcPr>
            <w:tcW w:w="2221" w:type="dxa"/>
            <w:tcBorders>
              <w:top w:val="single" w:sz="4" w:space="0" w:color="auto"/>
              <w:left w:val="nil"/>
              <w:right w:val="single" w:sz="4" w:space="0" w:color="auto"/>
            </w:tcBorders>
            <w:shd w:val="clear" w:color="auto" w:fill="auto"/>
            <w:vAlign w:val="center"/>
            <w:hideMark/>
          </w:tcPr>
          <w:p w14:paraId="4FA52132"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 și disjuncticve</w:t>
            </w:r>
          </w:p>
        </w:tc>
      </w:tr>
      <w:tr w:rsidR="00623EB3" w:rsidRPr="00CE117B" w14:paraId="0C0CC193" w14:textId="77777777" w:rsidTr="00942324">
        <w:trPr>
          <w:trHeight w:val="556"/>
        </w:trPr>
        <w:tc>
          <w:tcPr>
            <w:tcW w:w="1273" w:type="dxa"/>
            <w:tcBorders>
              <w:top w:val="nil"/>
              <w:left w:val="single" w:sz="4" w:space="0" w:color="auto"/>
              <w:bottom w:val="nil"/>
              <w:right w:val="single" w:sz="4" w:space="0" w:color="auto"/>
            </w:tcBorders>
            <w:vAlign w:val="center"/>
            <w:hideMark/>
          </w:tcPr>
          <w:p w14:paraId="31CD2D0E"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c>
          <w:tcPr>
            <w:tcW w:w="8409" w:type="dxa"/>
            <w:tcBorders>
              <w:top w:val="nil"/>
              <w:left w:val="nil"/>
              <w:bottom w:val="single" w:sz="4" w:space="0" w:color="auto"/>
              <w:right w:val="single" w:sz="4" w:space="0" w:color="auto"/>
            </w:tcBorders>
            <w:shd w:val="clear" w:color="000000" w:fill="FFFFFF"/>
            <w:hideMark/>
          </w:tcPr>
          <w:p w14:paraId="27463FF0" w14:textId="2ED06352" w:rsidR="00623EB3" w:rsidRPr="00296106" w:rsidRDefault="001544A7" w:rsidP="00623EB3">
            <w:pPr>
              <w:spacing w:after="0" w:line="240" w:lineRule="auto"/>
              <w:jc w:val="both"/>
              <w:rPr>
                <w:rFonts w:ascii="Trebuchet MS" w:eastAsia="Times New Roman" w:hAnsi="Trebuchet MS" w:cs="Times New Roman"/>
                <w:color w:val="244061" w:themeColor="accent1" w:themeShade="80"/>
                <w:lang w:val="ro-RO"/>
              </w:rPr>
            </w:pPr>
            <w:r w:rsidRPr="00296106">
              <w:rPr>
                <w:rFonts w:ascii="Trebuchet MS" w:eastAsia="Times New Roman" w:hAnsi="Trebuchet MS" w:cs="Times New Roman"/>
                <w:color w:val="244061" w:themeColor="accent1" w:themeShade="80"/>
                <w:lang w:val="ro-RO"/>
              </w:rPr>
              <w:t>Numărul de întreprinderi sociale înființate în mediul rural</w:t>
            </w:r>
            <w:r w:rsidR="00623EB3" w:rsidRPr="00296106">
              <w:rPr>
                <w:rFonts w:ascii="Trebuchet MS" w:eastAsia="Times New Roman" w:hAnsi="Trebuchet MS" w:cs="Times New Roman"/>
                <w:color w:val="244061" w:themeColor="accent1" w:themeShade="80"/>
                <w:lang w:val="ro-RO"/>
              </w:rPr>
              <w:t>:</w:t>
            </w:r>
          </w:p>
          <w:p w14:paraId="4D0FA976" w14:textId="1E777059" w:rsidR="00623EB3" w:rsidRPr="00296106" w:rsidRDefault="007A7AC2" w:rsidP="00623EB3">
            <w:pPr>
              <w:pStyle w:val="ListParagraph"/>
              <w:numPr>
                <w:ilvl w:val="0"/>
                <w:numId w:val="3"/>
              </w:numPr>
              <w:spacing w:after="0" w:line="240" w:lineRule="auto"/>
              <w:jc w:val="both"/>
              <w:rPr>
                <w:rFonts w:ascii="Trebuchet MS" w:eastAsia="Times New Roman" w:hAnsi="Trebuchet MS" w:cs="Times New Roman"/>
                <w:color w:val="244061" w:themeColor="accent1" w:themeShade="80"/>
                <w:lang w:val="ro-RO"/>
              </w:rPr>
            </w:pPr>
            <w:r w:rsidRPr="00296106">
              <w:rPr>
                <w:rFonts w:ascii="Trebuchet MS" w:eastAsia="Times New Roman" w:hAnsi="Trebuchet MS" w:cs="Times New Roman"/>
                <w:color w:val="244061" w:themeColor="accent1" w:themeShade="80"/>
                <w:lang w:val="ro-RO"/>
              </w:rPr>
              <w:t>Egal cu 7</w:t>
            </w:r>
            <w:r w:rsidR="00623EB3" w:rsidRPr="00296106">
              <w:rPr>
                <w:rFonts w:ascii="Trebuchet MS" w:eastAsia="Times New Roman" w:hAnsi="Trebuchet MS" w:cs="Times New Roman"/>
                <w:color w:val="244061" w:themeColor="accent1" w:themeShade="80"/>
                <w:lang w:val="ro-RO"/>
              </w:rPr>
              <w:t xml:space="preserve"> întreprinderi;</w:t>
            </w:r>
          </w:p>
          <w:p w14:paraId="6CE4F473" w14:textId="5FF78BBD" w:rsidR="00623EB3" w:rsidRPr="00296106" w:rsidRDefault="00623EB3" w:rsidP="00623EB3">
            <w:pPr>
              <w:pStyle w:val="ListParagraph"/>
              <w:numPr>
                <w:ilvl w:val="0"/>
                <w:numId w:val="3"/>
              </w:numPr>
              <w:spacing w:after="0" w:line="240" w:lineRule="auto"/>
              <w:jc w:val="both"/>
              <w:rPr>
                <w:rFonts w:ascii="Trebuchet MS" w:eastAsia="Times New Roman" w:hAnsi="Trebuchet MS" w:cs="Times New Roman"/>
                <w:color w:val="244061" w:themeColor="accent1" w:themeShade="80"/>
                <w:lang w:val="ro-RO"/>
              </w:rPr>
            </w:pPr>
            <w:r w:rsidRPr="00296106">
              <w:rPr>
                <w:rFonts w:ascii="Trebuchet MS" w:eastAsia="Times New Roman" w:hAnsi="Trebuchet MS" w:cs="Times New Roman"/>
                <w:color w:val="244061" w:themeColor="accent1" w:themeShade="80"/>
                <w:lang w:val="ro-RO"/>
              </w:rPr>
              <w:t xml:space="preserve">Egal cu </w:t>
            </w:r>
            <w:r w:rsidR="007A7AC2" w:rsidRPr="00296106">
              <w:rPr>
                <w:rFonts w:ascii="Trebuchet MS" w:eastAsia="Times New Roman" w:hAnsi="Trebuchet MS" w:cs="Times New Roman"/>
                <w:color w:val="244061" w:themeColor="accent1" w:themeShade="80"/>
                <w:lang w:val="ro-RO"/>
              </w:rPr>
              <w:t>8</w:t>
            </w:r>
            <w:r w:rsidRPr="00296106">
              <w:rPr>
                <w:rFonts w:ascii="Trebuchet MS" w:eastAsia="Times New Roman" w:hAnsi="Trebuchet MS" w:cs="Times New Roman"/>
                <w:color w:val="244061" w:themeColor="accent1" w:themeShade="80"/>
                <w:lang w:val="ro-RO"/>
              </w:rPr>
              <w:t xml:space="preserve"> - </w:t>
            </w:r>
            <w:r w:rsidR="007A7AC2" w:rsidRPr="00296106">
              <w:rPr>
                <w:rFonts w:ascii="Trebuchet MS" w:eastAsia="Times New Roman" w:hAnsi="Trebuchet MS" w:cs="Times New Roman"/>
                <w:color w:val="244061" w:themeColor="accent1" w:themeShade="80"/>
                <w:lang w:val="ro-RO"/>
              </w:rPr>
              <w:t>9</w:t>
            </w:r>
            <w:r w:rsidRPr="00296106">
              <w:rPr>
                <w:rFonts w:ascii="Trebuchet MS" w:eastAsia="Times New Roman" w:hAnsi="Trebuchet MS" w:cs="Times New Roman"/>
                <w:color w:val="244061" w:themeColor="accent1" w:themeShade="80"/>
                <w:lang w:val="ro-RO"/>
              </w:rPr>
              <w:t xml:space="preserve"> întreprinderi;</w:t>
            </w:r>
          </w:p>
          <w:p w14:paraId="2682BECA" w14:textId="50A840E6" w:rsidR="00623EB3" w:rsidRPr="00296106" w:rsidRDefault="00623EB3" w:rsidP="00623EB3">
            <w:pPr>
              <w:pStyle w:val="ListParagraph"/>
              <w:numPr>
                <w:ilvl w:val="0"/>
                <w:numId w:val="3"/>
              </w:numPr>
              <w:spacing w:after="0" w:line="240" w:lineRule="auto"/>
              <w:jc w:val="both"/>
              <w:rPr>
                <w:rFonts w:ascii="Trebuchet MS" w:eastAsia="Times New Roman" w:hAnsi="Trebuchet MS" w:cs="Times New Roman"/>
                <w:color w:val="244061" w:themeColor="accent1" w:themeShade="80"/>
                <w:lang w:val="ro-RO"/>
              </w:rPr>
            </w:pPr>
            <w:r w:rsidRPr="00296106">
              <w:rPr>
                <w:rFonts w:ascii="Trebuchet MS" w:eastAsia="Times New Roman" w:hAnsi="Trebuchet MS" w:cs="Times New Roman"/>
                <w:color w:val="244061" w:themeColor="accent1" w:themeShade="80"/>
                <w:lang w:val="ro-RO"/>
              </w:rPr>
              <w:t xml:space="preserve">Egal cu </w:t>
            </w:r>
            <w:r w:rsidR="007A7AC2" w:rsidRPr="00296106">
              <w:rPr>
                <w:rFonts w:ascii="Trebuchet MS" w:eastAsia="Times New Roman" w:hAnsi="Trebuchet MS" w:cs="Times New Roman"/>
                <w:color w:val="244061" w:themeColor="accent1" w:themeShade="80"/>
                <w:lang w:val="ro-RO"/>
              </w:rPr>
              <w:t>10</w:t>
            </w:r>
            <w:r w:rsidRPr="00296106">
              <w:rPr>
                <w:rFonts w:ascii="Trebuchet MS" w:eastAsia="Times New Roman" w:hAnsi="Trebuchet MS" w:cs="Times New Roman"/>
                <w:color w:val="244061" w:themeColor="accent1" w:themeShade="80"/>
                <w:lang w:val="ro-RO"/>
              </w:rPr>
              <w:t xml:space="preserve"> - </w:t>
            </w:r>
            <w:r w:rsidR="007A7AC2" w:rsidRPr="00296106">
              <w:rPr>
                <w:rFonts w:ascii="Trebuchet MS" w:eastAsia="Times New Roman" w:hAnsi="Trebuchet MS" w:cs="Times New Roman"/>
                <w:color w:val="244061" w:themeColor="accent1" w:themeShade="80"/>
                <w:lang w:val="ro-RO"/>
              </w:rPr>
              <w:t>11</w:t>
            </w:r>
            <w:r w:rsidRPr="00296106">
              <w:rPr>
                <w:rFonts w:ascii="Trebuchet MS" w:eastAsia="Times New Roman" w:hAnsi="Trebuchet MS" w:cs="Times New Roman"/>
                <w:color w:val="244061" w:themeColor="accent1" w:themeShade="80"/>
                <w:lang w:val="ro-RO"/>
              </w:rPr>
              <w:t xml:space="preserve"> întreprinderi;</w:t>
            </w:r>
          </w:p>
          <w:p w14:paraId="7613E702" w14:textId="693CA64B" w:rsidR="00623EB3" w:rsidRPr="00296106" w:rsidRDefault="00623EB3" w:rsidP="00623EB3">
            <w:pPr>
              <w:pStyle w:val="ListParagraph"/>
              <w:numPr>
                <w:ilvl w:val="0"/>
                <w:numId w:val="3"/>
              </w:numPr>
              <w:spacing w:after="0" w:line="240" w:lineRule="auto"/>
              <w:jc w:val="both"/>
              <w:rPr>
                <w:rFonts w:ascii="Trebuchet MS" w:eastAsia="Times New Roman" w:hAnsi="Trebuchet MS" w:cs="Times New Roman"/>
                <w:color w:val="244061" w:themeColor="accent1" w:themeShade="80"/>
                <w:lang w:val="ro-RO"/>
              </w:rPr>
            </w:pPr>
            <w:r w:rsidRPr="00296106">
              <w:rPr>
                <w:rFonts w:ascii="Trebuchet MS" w:eastAsia="Times New Roman" w:hAnsi="Trebuchet MS" w:cs="Times New Roman"/>
                <w:color w:val="244061" w:themeColor="accent1" w:themeShade="80"/>
                <w:lang w:val="ro-RO"/>
              </w:rPr>
              <w:t xml:space="preserve">Egal cu </w:t>
            </w:r>
            <w:r w:rsidR="007A7AC2" w:rsidRPr="00296106">
              <w:rPr>
                <w:rFonts w:ascii="Trebuchet MS" w:eastAsia="Times New Roman" w:hAnsi="Trebuchet MS" w:cs="Times New Roman"/>
                <w:color w:val="244061" w:themeColor="accent1" w:themeShade="80"/>
                <w:lang w:val="ro-RO"/>
              </w:rPr>
              <w:t>12-13</w:t>
            </w:r>
            <w:r w:rsidRPr="00296106">
              <w:rPr>
                <w:rFonts w:ascii="Trebuchet MS" w:eastAsia="Times New Roman" w:hAnsi="Trebuchet MS" w:cs="Times New Roman"/>
                <w:color w:val="244061" w:themeColor="accent1" w:themeShade="80"/>
                <w:lang w:val="ro-RO"/>
              </w:rPr>
              <w:t xml:space="preserve"> întreprinderi;</w:t>
            </w:r>
          </w:p>
          <w:p w14:paraId="21848370" w14:textId="6A91B5D0" w:rsidR="00623EB3" w:rsidRPr="00296106" w:rsidRDefault="007A7AC2" w:rsidP="00623EB3">
            <w:pPr>
              <w:pStyle w:val="ListParagraph"/>
              <w:numPr>
                <w:ilvl w:val="0"/>
                <w:numId w:val="3"/>
              </w:numPr>
              <w:spacing w:after="0" w:line="240" w:lineRule="auto"/>
              <w:jc w:val="both"/>
              <w:rPr>
                <w:rFonts w:ascii="Trebuchet MS" w:eastAsia="Times New Roman" w:hAnsi="Trebuchet MS" w:cs="Times New Roman"/>
                <w:color w:val="244061" w:themeColor="accent1" w:themeShade="80"/>
                <w:lang w:val="ro-RO"/>
              </w:rPr>
            </w:pPr>
            <w:r w:rsidRPr="00296106">
              <w:rPr>
                <w:rFonts w:ascii="Trebuchet MS" w:eastAsia="Times New Roman" w:hAnsi="Trebuchet MS" w:cs="Times New Roman"/>
                <w:color w:val="244061" w:themeColor="accent1" w:themeShade="80"/>
                <w:lang w:val="ro-RO"/>
              </w:rPr>
              <w:t>Egal cu 14-15</w:t>
            </w:r>
            <w:r w:rsidR="00623EB3" w:rsidRPr="00296106">
              <w:rPr>
                <w:rFonts w:ascii="Trebuchet MS" w:eastAsia="Times New Roman" w:hAnsi="Trebuchet MS" w:cs="Times New Roman"/>
                <w:color w:val="244061" w:themeColor="accent1" w:themeShade="80"/>
                <w:lang w:val="ro-RO"/>
              </w:rPr>
              <w:t xml:space="preserve"> întreprinderi;</w:t>
            </w:r>
          </w:p>
          <w:p w14:paraId="601970D0" w14:textId="4DF37AA7" w:rsidR="00623EB3" w:rsidRPr="00296106" w:rsidRDefault="007A7AC2" w:rsidP="00623EB3">
            <w:pPr>
              <w:pStyle w:val="ListParagraph"/>
              <w:numPr>
                <w:ilvl w:val="0"/>
                <w:numId w:val="3"/>
              </w:numPr>
              <w:spacing w:after="0" w:line="240" w:lineRule="auto"/>
              <w:jc w:val="both"/>
              <w:rPr>
                <w:rFonts w:ascii="Trebuchet MS" w:eastAsia="Times New Roman" w:hAnsi="Trebuchet MS" w:cs="Times New Roman"/>
                <w:color w:val="244061" w:themeColor="accent1" w:themeShade="80"/>
                <w:lang w:val="ro-RO"/>
              </w:rPr>
            </w:pPr>
            <w:r w:rsidRPr="00296106">
              <w:rPr>
                <w:rFonts w:ascii="Trebuchet MS" w:eastAsia="Times New Roman" w:hAnsi="Trebuchet MS" w:cs="Times New Roman"/>
                <w:color w:val="244061" w:themeColor="accent1" w:themeShade="80"/>
                <w:lang w:val="ro-RO"/>
              </w:rPr>
              <w:t>Egal cu 16-17</w:t>
            </w:r>
            <w:r w:rsidR="00623EB3" w:rsidRPr="00296106">
              <w:rPr>
                <w:rFonts w:ascii="Trebuchet MS" w:eastAsia="Times New Roman" w:hAnsi="Trebuchet MS" w:cs="Times New Roman"/>
                <w:color w:val="244061" w:themeColor="accent1" w:themeShade="80"/>
                <w:lang w:val="ro-RO"/>
              </w:rPr>
              <w:t xml:space="preserve"> întreprinderi</w:t>
            </w:r>
            <w:r w:rsidR="00F86EAA">
              <w:rPr>
                <w:rFonts w:ascii="Trebuchet MS" w:eastAsia="Times New Roman" w:hAnsi="Trebuchet MS" w:cs="Times New Roman"/>
                <w:color w:val="244061" w:themeColor="accent1" w:themeShade="80"/>
                <w:lang w:val="ro-RO"/>
              </w:rPr>
              <w:t>;</w:t>
            </w:r>
          </w:p>
          <w:p w14:paraId="00DE0B27" w14:textId="720D4246" w:rsidR="00623EB3" w:rsidRPr="00942324" w:rsidRDefault="00623EB3" w:rsidP="007A7AC2">
            <w:pPr>
              <w:pStyle w:val="ListParagraph"/>
              <w:numPr>
                <w:ilvl w:val="0"/>
                <w:numId w:val="3"/>
              </w:numPr>
              <w:spacing w:after="0" w:line="240" w:lineRule="auto"/>
              <w:jc w:val="both"/>
              <w:rPr>
                <w:rFonts w:ascii="Trebuchet MS" w:eastAsia="Times New Roman" w:hAnsi="Trebuchet MS" w:cs="Times New Roman"/>
                <w:color w:val="244061" w:themeColor="accent1" w:themeShade="80"/>
                <w:lang w:val="ro-RO"/>
              </w:rPr>
            </w:pPr>
            <w:r w:rsidRPr="00296106">
              <w:rPr>
                <w:rFonts w:ascii="Trebuchet MS" w:eastAsia="Times New Roman" w:hAnsi="Trebuchet MS" w:cs="Times New Roman"/>
                <w:color w:val="244061" w:themeColor="accent1" w:themeShade="80"/>
                <w:lang w:val="ro-RO"/>
              </w:rPr>
              <w:t xml:space="preserve">Mai mare de </w:t>
            </w:r>
            <w:r w:rsidR="007A7AC2" w:rsidRPr="00296106">
              <w:rPr>
                <w:rFonts w:ascii="Trebuchet MS" w:eastAsia="Times New Roman" w:hAnsi="Trebuchet MS" w:cs="Times New Roman"/>
                <w:color w:val="244061" w:themeColor="accent1" w:themeShade="80"/>
                <w:lang w:val="ro-RO"/>
              </w:rPr>
              <w:t>17</w:t>
            </w:r>
            <w:r w:rsidRPr="00296106">
              <w:rPr>
                <w:rFonts w:ascii="Trebuchet MS" w:eastAsia="Times New Roman" w:hAnsi="Trebuchet MS" w:cs="Times New Roman"/>
                <w:color w:val="244061" w:themeColor="accent1" w:themeShade="80"/>
                <w:lang w:val="ro-RO"/>
              </w:rPr>
              <w:t xml:space="preserve"> întreprinderi.</w:t>
            </w:r>
          </w:p>
        </w:tc>
        <w:tc>
          <w:tcPr>
            <w:tcW w:w="1147" w:type="dxa"/>
            <w:tcBorders>
              <w:top w:val="nil"/>
              <w:left w:val="nil"/>
              <w:bottom w:val="single" w:sz="4" w:space="0" w:color="auto"/>
              <w:right w:val="single" w:sz="4" w:space="0" w:color="auto"/>
            </w:tcBorders>
            <w:shd w:val="clear" w:color="000000" w:fill="FFFFFF"/>
            <w:noWrap/>
            <w:hideMark/>
          </w:tcPr>
          <w:p w14:paraId="615E7A62" w14:textId="77777777" w:rsidR="00623EB3" w:rsidRDefault="00623EB3" w:rsidP="00623EB3">
            <w:pPr>
              <w:spacing w:after="0" w:line="240" w:lineRule="auto"/>
              <w:jc w:val="center"/>
              <w:rPr>
                <w:rFonts w:ascii="Trebuchet MS" w:eastAsia="Times New Roman" w:hAnsi="Trebuchet MS" w:cs="Times New Roman"/>
                <w:color w:val="244061" w:themeColor="accent1" w:themeShade="80"/>
                <w:lang w:val="ro-RO"/>
              </w:rPr>
            </w:pPr>
          </w:p>
          <w:p w14:paraId="0089E9AF"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0</w:t>
            </w:r>
          </w:p>
          <w:p w14:paraId="45D6829D"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1</w:t>
            </w:r>
          </w:p>
          <w:p w14:paraId="515DA909"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2</w:t>
            </w:r>
          </w:p>
          <w:p w14:paraId="57C06FCF" w14:textId="77777777" w:rsidR="00623EB3"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3</w:t>
            </w:r>
          </w:p>
          <w:p w14:paraId="0C8E327E" w14:textId="34AC41DF" w:rsidR="00623EB3" w:rsidRDefault="00623EB3"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4</w:t>
            </w:r>
          </w:p>
          <w:p w14:paraId="0A67C15A" w14:textId="77777777" w:rsidR="00623EB3" w:rsidRDefault="00623EB3"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5</w:t>
            </w:r>
          </w:p>
          <w:p w14:paraId="112AA812" w14:textId="497142E8"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6</w:t>
            </w:r>
          </w:p>
        </w:tc>
        <w:tc>
          <w:tcPr>
            <w:tcW w:w="2221" w:type="dxa"/>
            <w:tcBorders>
              <w:top w:val="nil"/>
              <w:left w:val="single" w:sz="4" w:space="0" w:color="auto"/>
              <w:bottom w:val="nil"/>
              <w:right w:val="single" w:sz="4" w:space="0" w:color="auto"/>
            </w:tcBorders>
            <w:shd w:val="clear" w:color="auto" w:fill="auto"/>
            <w:vAlign w:val="center"/>
            <w:hideMark/>
          </w:tcPr>
          <w:p w14:paraId="2C7E804C"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r>
      <w:tr w:rsidR="00623EB3" w:rsidRPr="00CE117B" w14:paraId="656D0C31" w14:textId="77777777" w:rsidTr="00E40C9B">
        <w:trPr>
          <w:trHeight w:val="60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14:paraId="606ACF56" w14:textId="393DBEB1"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2.3. </w:t>
            </w:r>
          </w:p>
        </w:tc>
        <w:tc>
          <w:tcPr>
            <w:tcW w:w="8409" w:type="dxa"/>
            <w:tcBorders>
              <w:top w:val="single" w:sz="4" w:space="0" w:color="auto"/>
              <w:left w:val="nil"/>
              <w:bottom w:val="single" w:sz="4" w:space="0" w:color="auto"/>
              <w:right w:val="single" w:sz="4" w:space="0" w:color="000000"/>
            </w:tcBorders>
            <w:shd w:val="clear" w:color="000000" w:fill="EEECE1"/>
            <w:hideMark/>
          </w:tcPr>
          <w:p w14:paraId="7CA0F326"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Este identificată modalitatea de recrutare a grupului țintă și proiectul justifică de ce sunt abordate anumite categorii specifice de persoane care fac parte din grupul țintă. </w:t>
            </w:r>
          </w:p>
        </w:tc>
        <w:tc>
          <w:tcPr>
            <w:tcW w:w="1147" w:type="dxa"/>
            <w:tcBorders>
              <w:top w:val="nil"/>
              <w:left w:val="nil"/>
              <w:bottom w:val="single" w:sz="4" w:space="0" w:color="auto"/>
              <w:right w:val="single" w:sz="4" w:space="0" w:color="auto"/>
            </w:tcBorders>
            <w:shd w:val="clear" w:color="000000" w:fill="EEECE1"/>
            <w:noWrap/>
            <w:hideMark/>
          </w:tcPr>
          <w:p w14:paraId="459D0200" w14:textId="6AABB41F" w:rsidR="00623EB3" w:rsidRPr="00CE117B" w:rsidRDefault="006F0D7E"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6</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336283F5" w14:textId="7939284A"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punctajele sunt cumulative </w:t>
            </w:r>
          </w:p>
        </w:tc>
      </w:tr>
      <w:tr w:rsidR="00623EB3" w:rsidRPr="00CE117B" w14:paraId="7E16077E" w14:textId="77777777" w:rsidTr="002B0039">
        <w:trPr>
          <w:trHeight w:val="450"/>
        </w:trPr>
        <w:tc>
          <w:tcPr>
            <w:tcW w:w="1273" w:type="dxa"/>
            <w:vMerge w:val="restart"/>
            <w:tcBorders>
              <w:top w:val="nil"/>
              <w:left w:val="single" w:sz="4" w:space="0" w:color="auto"/>
              <w:right w:val="single" w:sz="4" w:space="0" w:color="auto"/>
            </w:tcBorders>
            <w:shd w:val="clear" w:color="000000" w:fill="FFFFFF"/>
            <w:hideMark/>
          </w:tcPr>
          <w:p w14:paraId="2379AADD"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auto" w:fill="auto"/>
            <w:hideMark/>
          </w:tcPr>
          <w:p w14:paraId="0D9CABD1"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hAnsi="Trebuchet MS"/>
                <w:color w:val="244061" w:themeColor="accent1" w:themeShade="80"/>
                <w:lang w:val="ro-RO"/>
              </w:rPr>
              <w:t>Criteriile și modalitatea de identificare, selecție şi implicare a membrilor grupului ţintă în activităţile proiectului sunt identificate clar și detaliat. Metodele propuse sunt de natură să asigure participarea categoriilor și numărului de persoane vizat la activitățile proiectului.</w:t>
            </w:r>
          </w:p>
        </w:tc>
        <w:tc>
          <w:tcPr>
            <w:tcW w:w="1147" w:type="dxa"/>
            <w:tcBorders>
              <w:top w:val="nil"/>
              <w:left w:val="nil"/>
              <w:bottom w:val="single" w:sz="4" w:space="0" w:color="auto"/>
              <w:right w:val="single" w:sz="4" w:space="0" w:color="auto"/>
            </w:tcBorders>
            <w:shd w:val="clear" w:color="000000" w:fill="FFFFFF"/>
            <w:noWrap/>
            <w:hideMark/>
          </w:tcPr>
          <w:p w14:paraId="4E7827FF" w14:textId="0E5457F4" w:rsidR="00623EB3" w:rsidRPr="00CE117B" w:rsidRDefault="00E55218"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3</w:t>
            </w:r>
          </w:p>
        </w:tc>
        <w:tc>
          <w:tcPr>
            <w:tcW w:w="2221" w:type="dxa"/>
            <w:vMerge w:val="restart"/>
            <w:tcBorders>
              <w:top w:val="nil"/>
              <w:left w:val="single" w:sz="4" w:space="0" w:color="auto"/>
              <w:right w:val="single" w:sz="4" w:space="0" w:color="auto"/>
            </w:tcBorders>
            <w:shd w:val="clear" w:color="000000" w:fill="FFFFFF"/>
            <w:noWrap/>
            <w:vAlign w:val="bottom"/>
            <w:hideMark/>
          </w:tcPr>
          <w:p w14:paraId="72A34EE1"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561DD3FF" w14:textId="77777777" w:rsidTr="002B0039">
        <w:trPr>
          <w:trHeight w:val="435"/>
        </w:trPr>
        <w:tc>
          <w:tcPr>
            <w:tcW w:w="1273" w:type="dxa"/>
            <w:vMerge/>
            <w:tcBorders>
              <w:left w:val="single" w:sz="4" w:space="0" w:color="auto"/>
              <w:bottom w:val="single" w:sz="4" w:space="0" w:color="auto"/>
              <w:right w:val="single" w:sz="4" w:space="0" w:color="auto"/>
            </w:tcBorders>
            <w:shd w:val="clear" w:color="000000" w:fill="auto"/>
          </w:tcPr>
          <w:p w14:paraId="2FBE096A"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auto"/>
          </w:tcPr>
          <w:p w14:paraId="287BED45" w14:textId="4F62AA1C" w:rsidR="00623EB3" w:rsidRPr="00DE7B57" w:rsidRDefault="00623EB3" w:rsidP="00623EB3">
            <w:pPr>
              <w:spacing w:after="0" w:line="240" w:lineRule="auto"/>
              <w:rPr>
                <w:rFonts w:ascii="Trebuchet MS" w:eastAsia="Times New Roman" w:hAnsi="Trebuchet MS" w:cs="Times New Roman"/>
                <w:bCs/>
                <w:color w:val="244061" w:themeColor="accent1" w:themeShade="80"/>
                <w:lang w:val="ro-RO"/>
              </w:rPr>
            </w:pPr>
            <w:r w:rsidRPr="00DE7B57">
              <w:rPr>
                <w:rFonts w:ascii="Trebuchet MS" w:eastAsia="Times New Roman" w:hAnsi="Trebuchet MS" w:cs="Times New Roman"/>
                <w:bCs/>
                <w:color w:val="244061" w:themeColor="accent1" w:themeShade="80"/>
                <w:lang w:val="ro-RO"/>
              </w:rPr>
              <w:t xml:space="preserve">Proiectul descrie modul în care sunt implicate si mentinute persoanele din grupul țintă în activitățile proiectului </w:t>
            </w:r>
            <w:r w:rsidRPr="00DE7B57">
              <w:rPr>
                <w:rFonts w:ascii="Trebuchet MS" w:eastAsia="Times New Roman" w:hAnsi="Trebuchet MS" w:cs="Times New Roman"/>
                <w:bCs/>
                <w:color w:val="244061" w:themeColor="accent1" w:themeShade="80"/>
                <w:lang w:val="ro-RO"/>
              </w:rPr>
              <w:tab/>
            </w:r>
          </w:p>
        </w:tc>
        <w:tc>
          <w:tcPr>
            <w:tcW w:w="1147" w:type="dxa"/>
            <w:tcBorders>
              <w:top w:val="single" w:sz="4" w:space="0" w:color="auto"/>
              <w:left w:val="nil"/>
              <w:bottom w:val="single" w:sz="4" w:space="0" w:color="auto"/>
              <w:right w:val="single" w:sz="4" w:space="0" w:color="auto"/>
            </w:tcBorders>
            <w:shd w:val="clear" w:color="000000" w:fill="auto"/>
            <w:noWrap/>
          </w:tcPr>
          <w:p w14:paraId="354A27AA" w14:textId="76C4800B" w:rsidR="00623EB3" w:rsidRDefault="006F0D7E"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3</w:t>
            </w:r>
          </w:p>
        </w:tc>
        <w:tc>
          <w:tcPr>
            <w:tcW w:w="2221" w:type="dxa"/>
            <w:vMerge/>
            <w:tcBorders>
              <w:left w:val="single" w:sz="4" w:space="0" w:color="auto"/>
              <w:bottom w:val="single" w:sz="4" w:space="0" w:color="auto"/>
              <w:right w:val="single" w:sz="4" w:space="0" w:color="auto"/>
            </w:tcBorders>
            <w:shd w:val="clear" w:color="auto" w:fill="auto"/>
            <w:noWrap/>
            <w:vAlign w:val="center"/>
          </w:tcPr>
          <w:p w14:paraId="78E0760D"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p>
        </w:tc>
      </w:tr>
      <w:tr w:rsidR="00623EB3" w:rsidRPr="00CE117B" w14:paraId="7294E09B" w14:textId="77777777" w:rsidTr="00E40C9B">
        <w:trPr>
          <w:trHeight w:val="435"/>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14:paraId="5BD38444"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2.4.</w:t>
            </w:r>
          </w:p>
        </w:tc>
        <w:tc>
          <w:tcPr>
            <w:tcW w:w="8409" w:type="dxa"/>
            <w:tcBorders>
              <w:top w:val="single" w:sz="4" w:space="0" w:color="auto"/>
              <w:left w:val="nil"/>
              <w:bottom w:val="single" w:sz="4" w:space="0" w:color="auto"/>
              <w:right w:val="single" w:sz="4" w:space="0" w:color="000000"/>
            </w:tcBorders>
            <w:shd w:val="clear" w:color="000000" w:fill="EEECE1"/>
            <w:hideMark/>
          </w:tcPr>
          <w:p w14:paraId="5C860BF4"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Proiectul prezintă valoare adăugată</w:t>
            </w:r>
          </w:p>
        </w:tc>
        <w:tc>
          <w:tcPr>
            <w:tcW w:w="1147" w:type="dxa"/>
            <w:tcBorders>
              <w:top w:val="nil"/>
              <w:left w:val="nil"/>
              <w:bottom w:val="single" w:sz="4" w:space="0" w:color="auto"/>
              <w:right w:val="single" w:sz="4" w:space="0" w:color="auto"/>
            </w:tcBorders>
            <w:shd w:val="clear" w:color="000000" w:fill="EEECE1"/>
            <w:noWrap/>
            <w:hideMark/>
          </w:tcPr>
          <w:p w14:paraId="1D857505" w14:textId="419E83F5"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4</w:t>
            </w:r>
          </w:p>
        </w:tc>
        <w:tc>
          <w:tcPr>
            <w:tcW w:w="2221" w:type="dxa"/>
            <w:tcBorders>
              <w:top w:val="nil"/>
              <w:left w:val="nil"/>
              <w:bottom w:val="single" w:sz="4" w:space="0" w:color="auto"/>
              <w:right w:val="single" w:sz="4" w:space="0" w:color="auto"/>
            </w:tcBorders>
            <w:shd w:val="clear" w:color="auto" w:fill="auto"/>
            <w:noWrap/>
            <w:vAlign w:val="center"/>
            <w:hideMark/>
          </w:tcPr>
          <w:p w14:paraId="23E71171"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623EB3" w:rsidRPr="00CE117B" w14:paraId="0FF57010" w14:textId="77777777" w:rsidTr="00E40C9B">
        <w:trPr>
          <w:trHeight w:val="375"/>
        </w:trPr>
        <w:tc>
          <w:tcPr>
            <w:tcW w:w="1273" w:type="dxa"/>
            <w:vMerge w:val="restart"/>
            <w:tcBorders>
              <w:top w:val="nil"/>
              <w:left w:val="single" w:sz="4" w:space="0" w:color="auto"/>
              <w:bottom w:val="nil"/>
              <w:right w:val="single" w:sz="4" w:space="0" w:color="auto"/>
            </w:tcBorders>
            <w:shd w:val="clear" w:color="000000" w:fill="FFFFFF"/>
            <w:hideMark/>
          </w:tcPr>
          <w:p w14:paraId="5479A23A"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000000" w:fill="FFFFFF"/>
            <w:hideMark/>
          </w:tcPr>
          <w:p w14:paraId="59517817"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Impactul estimat asupra grupului țintă şi asupra domeniului de activitate vizat este descris clar și este realist.</w:t>
            </w:r>
          </w:p>
        </w:tc>
        <w:tc>
          <w:tcPr>
            <w:tcW w:w="1147" w:type="dxa"/>
            <w:tcBorders>
              <w:top w:val="nil"/>
              <w:left w:val="nil"/>
              <w:bottom w:val="single" w:sz="4" w:space="0" w:color="auto"/>
              <w:right w:val="single" w:sz="4" w:space="0" w:color="auto"/>
            </w:tcBorders>
            <w:shd w:val="clear" w:color="000000" w:fill="FFFFFF"/>
            <w:noWrap/>
            <w:hideMark/>
          </w:tcPr>
          <w:p w14:paraId="2578EF36" w14:textId="63FB1C48"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2</w:t>
            </w:r>
          </w:p>
        </w:tc>
        <w:tc>
          <w:tcPr>
            <w:tcW w:w="2221" w:type="dxa"/>
            <w:vMerge w:val="restart"/>
            <w:tcBorders>
              <w:top w:val="nil"/>
              <w:left w:val="single" w:sz="4" w:space="0" w:color="auto"/>
              <w:bottom w:val="nil"/>
              <w:right w:val="single" w:sz="4" w:space="0" w:color="auto"/>
            </w:tcBorders>
            <w:shd w:val="clear" w:color="auto" w:fill="auto"/>
            <w:noWrap/>
            <w:vAlign w:val="bottom"/>
            <w:hideMark/>
          </w:tcPr>
          <w:p w14:paraId="2B7DB0D4"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r>
      <w:tr w:rsidR="00623EB3" w:rsidRPr="00CE117B" w14:paraId="70497F12" w14:textId="77777777" w:rsidTr="00E40C9B">
        <w:trPr>
          <w:trHeight w:val="660"/>
        </w:trPr>
        <w:tc>
          <w:tcPr>
            <w:tcW w:w="1273" w:type="dxa"/>
            <w:vMerge/>
            <w:tcBorders>
              <w:top w:val="nil"/>
              <w:left w:val="single" w:sz="4" w:space="0" w:color="auto"/>
              <w:bottom w:val="nil"/>
              <w:right w:val="single" w:sz="4" w:space="0" w:color="auto"/>
            </w:tcBorders>
            <w:vAlign w:val="center"/>
            <w:hideMark/>
          </w:tcPr>
          <w:p w14:paraId="55D8CE62"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FFFFFF"/>
            <w:hideMark/>
          </w:tcPr>
          <w:p w14:paraId="797264C2"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Proiectul aduce membrilor grupului ţintă beneficii care pot fi atribuite exclusiv implementării proiectului.</w:t>
            </w:r>
          </w:p>
        </w:tc>
        <w:tc>
          <w:tcPr>
            <w:tcW w:w="1147" w:type="dxa"/>
            <w:tcBorders>
              <w:top w:val="nil"/>
              <w:left w:val="nil"/>
              <w:bottom w:val="single" w:sz="4" w:space="0" w:color="auto"/>
              <w:right w:val="single" w:sz="4" w:space="0" w:color="auto"/>
            </w:tcBorders>
            <w:shd w:val="clear" w:color="000000" w:fill="FFFFFF"/>
            <w:noWrap/>
            <w:hideMark/>
          </w:tcPr>
          <w:p w14:paraId="34905A8B"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2</w:t>
            </w:r>
          </w:p>
        </w:tc>
        <w:tc>
          <w:tcPr>
            <w:tcW w:w="2221" w:type="dxa"/>
            <w:vMerge/>
            <w:tcBorders>
              <w:top w:val="nil"/>
              <w:left w:val="single" w:sz="4" w:space="0" w:color="auto"/>
              <w:bottom w:val="nil"/>
              <w:right w:val="single" w:sz="4" w:space="0" w:color="auto"/>
            </w:tcBorders>
            <w:vAlign w:val="center"/>
            <w:hideMark/>
          </w:tcPr>
          <w:p w14:paraId="20EE47E9"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p>
        </w:tc>
      </w:tr>
      <w:tr w:rsidR="00623EB3" w:rsidRPr="00CE117B" w14:paraId="6CF3AE3C" w14:textId="77777777" w:rsidTr="00E40C9B">
        <w:trPr>
          <w:trHeight w:val="480"/>
        </w:trPr>
        <w:tc>
          <w:tcPr>
            <w:tcW w:w="1273" w:type="dxa"/>
            <w:tcBorders>
              <w:top w:val="single" w:sz="4" w:space="0" w:color="auto"/>
              <w:left w:val="single" w:sz="4" w:space="0" w:color="auto"/>
              <w:bottom w:val="single" w:sz="4" w:space="0" w:color="auto"/>
              <w:right w:val="single" w:sz="4" w:space="0" w:color="auto"/>
            </w:tcBorders>
            <w:shd w:val="clear" w:color="000000" w:fill="EEECE1"/>
            <w:noWrap/>
            <w:hideMark/>
          </w:tcPr>
          <w:p w14:paraId="4E9CD60A"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2.5.</w:t>
            </w:r>
          </w:p>
        </w:tc>
        <w:tc>
          <w:tcPr>
            <w:tcW w:w="8409" w:type="dxa"/>
            <w:tcBorders>
              <w:top w:val="single" w:sz="4" w:space="0" w:color="auto"/>
              <w:left w:val="nil"/>
              <w:bottom w:val="single" w:sz="4" w:space="0" w:color="auto"/>
              <w:right w:val="single" w:sz="4" w:space="0" w:color="000000"/>
            </w:tcBorders>
            <w:shd w:val="clear" w:color="000000" w:fill="EEECE1"/>
            <w:hideMark/>
          </w:tcPr>
          <w:p w14:paraId="71CC2B40"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Proiectul prevede măsuri de monitorizare adecvate în raport cu complexitatea proiectului, pentru a asigura atingerea rezultatelor vizate</w:t>
            </w:r>
          </w:p>
        </w:tc>
        <w:tc>
          <w:tcPr>
            <w:tcW w:w="1147" w:type="dxa"/>
            <w:tcBorders>
              <w:top w:val="nil"/>
              <w:left w:val="nil"/>
              <w:bottom w:val="single" w:sz="4" w:space="0" w:color="auto"/>
              <w:right w:val="single" w:sz="4" w:space="0" w:color="auto"/>
            </w:tcBorders>
            <w:shd w:val="clear" w:color="000000" w:fill="EEECE1"/>
            <w:noWrap/>
            <w:hideMark/>
          </w:tcPr>
          <w:p w14:paraId="40A42C7D" w14:textId="3CF43A69" w:rsidR="00623EB3" w:rsidRPr="00CE117B" w:rsidRDefault="006F0D7E"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7</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754B8329"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E55218" w:rsidRPr="00CE117B" w14:paraId="29CED924" w14:textId="77777777" w:rsidTr="00B401F3">
        <w:trPr>
          <w:trHeight w:val="1146"/>
        </w:trPr>
        <w:tc>
          <w:tcPr>
            <w:tcW w:w="1273" w:type="dxa"/>
            <w:vMerge w:val="restart"/>
            <w:tcBorders>
              <w:top w:val="nil"/>
              <w:left w:val="single" w:sz="4" w:space="0" w:color="auto"/>
              <w:right w:val="single" w:sz="4" w:space="0" w:color="auto"/>
            </w:tcBorders>
            <w:shd w:val="clear" w:color="auto" w:fill="auto"/>
            <w:hideMark/>
          </w:tcPr>
          <w:p w14:paraId="5B7014D4" w14:textId="77777777" w:rsidR="00E55218" w:rsidRPr="00CE117B" w:rsidRDefault="00E55218"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000000" w:fill="FFFFFF"/>
            <w:hideMark/>
          </w:tcPr>
          <w:p w14:paraId="75DBEB8B" w14:textId="77777777" w:rsidR="00E55218" w:rsidRPr="00CE117B" w:rsidRDefault="00E55218"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Planificarea activităților ia în considerare natura acestora, iar succesiunea lor în timp este logică, clară și realistă. Durata activităților și subactivităților este corelată cu durata necesară obținerii rezultatelor corespunzătoare şi de resursele puse la dispoziție prin proiect.</w:t>
            </w:r>
          </w:p>
        </w:tc>
        <w:tc>
          <w:tcPr>
            <w:tcW w:w="1147" w:type="dxa"/>
            <w:tcBorders>
              <w:top w:val="nil"/>
              <w:left w:val="nil"/>
              <w:bottom w:val="single" w:sz="4" w:space="0" w:color="auto"/>
              <w:right w:val="single" w:sz="4" w:space="0" w:color="auto"/>
            </w:tcBorders>
            <w:shd w:val="clear" w:color="auto" w:fill="auto"/>
            <w:noWrap/>
            <w:hideMark/>
          </w:tcPr>
          <w:p w14:paraId="10E82E3B" w14:textId="5F413155" w:rsidR="00E55218" w:rsidRPr="00CE117B" w:rsidRDefault="006F0D7E"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3</w:t>
            </w:r>
          </w:p>
        </w:tc>
        <w:tc>
          <w:tcPr>
            <w:tcW w:w="2221" w:type="dxa"/>
            <w:vMerge w:val="restart"/>
            <w:tcBorders>
              <w:top w:val="nil"/>
              <w:left w:val="single" w:sz="4" w:space="0" w:color="auto"/>
              <w:bottom w:val="nil"/>
              <w:right w:val="single" w:sz="4" w:space="0" w:color="auto"/>
            </w:tcBorders>
            <w:shd w:val="clear" w:color="auto" w:fill="auto"/>
            <w:noWrap/>
            <w:vAlign w:val="bottom"/>
            <w:hideMark/>
          </w:tcPr>
          <w:p w14:paraId="3642554A" w14:textId="77777777" w:rsidR="00E55218" w:rsidRPr="00CE117B" w:rsidRDefault="00E55218"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r>
      <w:tr w:rsidR="00E55218" w:rsidRPr="00CE117B" w14:paraId="7821D902" w14:textId="77777777" w:rsidTr="00B401F3">
        <w:trPr>
          <w:trHeight w:val="98"/>
        </w:trPr>
        <w:tc>
          <w:tcPr>
            <w:tcW w:w="1273" w:type="dxa"/>
            <w:vMerge/>
            <w:tcBorders>
              <w:left w:val="single" w:sz="4" w:space="0" w:color="auto"/>
              <w:right w:val="single" w:sz="4" w:space="0" w:color="auto"/>
            </w:tcBorders>
            <w:shd w:val="clear" w:color="auto" w:fill="auto"/>
          </w:tcPr>
          <w:p w14:paraId="7F6D0B12" w14:textId="77777777" w:rsidR="00E55218" w:rsidRPr="00CE117B" w:rsidRDefault="00E55218" w:rsidP="00623EB3">
            <w:pPr>
              <w:spacing w:after="0" w:line="240" w:lineRule="auto"/>
              <w:jc w:val="center"/>
              <w:rPr>
                <w:rFonts w:ascii="Trebuchet MS" w:eastAsia="Times New Roman" w:hAnsi="Trebuchet MS" w:cs="Times New Roman"/>
                <w:b/>
                <w:bCs/>
                <w:color w:val="244061" w:themeColor="accent1" w:themeShade="80"/>
                <w:lang w:val="ro-RO"/>
              </w:rPr>
            </w:pPr>
          </w:p>
        </w:tc>
        <w:tc>
          <w:tcPr>
            <w:tcW w:w="8409" w:type="dxa"/>
            <w:vMerge w:val="restart"/>
            <w:tcBorders>
              <w:top w:val="single" w:sz="4" w:space="0" w:color="auto"/>
              <w:left w:val="nil"/>
              <w:right w:val="single" w:sz="4" w:space="0" w:color="000000"/>
            </w:tcBorders>
            <w:shd w:val="clear" w:color="000000" w:fill="FFFFFF"/>
          </w:tcPr>
          <w:p w14:paraId="154EBF4E" w14:textId="77777777" w:rsidR="00E55218" w:rsidRPr="00CE117B" w:rsidRDefault="00E55218"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Proiectul definește mecanisme și proceduri clare și eficiente de coordonare, inclusiv referitor la comunicare.</w:t>
            </w:r>
          </w:p>
        </w:tc>
        <w:tc>
          <w:tcPr>
            <w:tcW w:w="1147" w:type="dxa"/>
            <w:tcBorders>
              <w:top w:val="single" w:sz="4" w:space="0" w:color="auto"/>
              <w:left w:val="nil"/>
              <w:right w:val="single" w:sz="4" w:space="0" w:color="auto"/>
            </w:tcBorders>
            <w:shd w:val="clear" w:color="auto" w:fill="auto"/>
            <w:noWrap/>
          </w:tcPr>
          <w:p w14:paraId="090DE04A" w14:textId="77777777" w:rsidR="00E55218" w:rsidRPr="00CE117B" w:rsidRDefault="00E55218" w:rsidP="00623EB3">
            <w:pPr>
              <w:spacing w:after="0" w:line="240" w:lineRule="auto"/>
              <w:jc w:val="center"/>
              <w:rPr>
                <w:rFonts w:ascii="Trebuchet MS" w:eastAsia="Times New Roman" w:hAnsi="Trebuchet MS" w:cs="Times New Roman"/>
                <w:color w:val="244061" w:themeColor="accent1" w:themeShade="80"/>
                <w:lang w:val="ro-RO"/>
              </w:rPr>
            </w:pPr>
          </w:p>
        </w:tc>
        <w:tc>
          <w:tcPr>
            <w:tcW w:w="2221" w:type="dxa"/>
            <w:vMerge/>
            <w:tcBorders>
              <w:top w:val="nil"/>
              <w:left w:val="single" w:sz="4" w:space="0" w:color="auto"/>
              <w:bottom w:val="nil"/>
              <w:right w:val="single" w:sz="4" w:space="0" w:color="auto"/>
            </w:tcBorders>
            <w:shd w:val="clear" w:color="auto" w:fill="auto"/>
            <w:noWrap/>
            <w:vAlign w:val="bottom"/>
          </w:tcPr>
          <w:p w14:paraId="74623F43" w14:textId="77777777" w:rsidR="00E55218" w:rsidRPr="00CE117B" w:rsidRDefault="00E55218" w:rsidP="00623EB3">
            <w:pPr>
              <w:spacing w:after="0" w:line="240" w:lineRule="auto"/>
              <w:jc w:val="center"/>
              <w:rPr>
                <w:rFonts w:ascii="Trebuchet MS" w:eastAsia="Times New Roman" w:hAnsi="Trebuchet MS" w:cs="Times New Roman"/>
                <w:b/>
                <w:bCs/>
                <w:color w:val="244061" w:themeColor="accent1" w:themeShade="80"/>
                <w:lang w:val="ro-RO"/>
              </w:rPr>
            </w:pPr>
          </w:p>
        </w:tc>
      </w:tr>
      <w:tr w:rsidR="00E55218" w:rsidRPr="00CE117B" w14:paraId="4B2A7DE5" w14:textId="77777777" w:rsidTr="00B401F3">
        <w:trPr>
          <w:trHeight w:val="66"/>
        </w:trPr>
        <w:tc>
          <w:tcPr>
            <w:tcW w:w="1273" w:type="dxa"/>
            <w:vMerge/>
            <w:tcBorders>
              <w:left w:val="single" w:sz="4" w:space="0" w:color="auto"/>
              <w:right w:val="single" w:sz="4" w:space="0" w:color="auto"/>
            </w:tcBorders>
            <w:vAlign w:val="center"/>
            <w:hideMark/>
          </w:tcPr>
          <w:p w14:paraId="458F22AE" w14:textId="77777777" w:rsidR="00E55218" w:rsidRPr="00CE117B" w:rsidRDefault="00E55218" w:rsidP="00623EB3">
            <w:pPr>
              <w:spacing w:after="0" w:line="240" w:lineRule="auto"/>
              <w:rPr>
                <w:rFonts w:ascii="Trebuchet MS" w:eastAsia="Times New Roman" w:hAnsi="Trebuchet MS" w:cs="Times New Roman"/>
                <w:b/>
                <w:bCs/>
                <w:color w:val="244061" w:themeColor="accent1" w:themeShade="80"/>
                <w:lang w:val="ro-RO"/>
              </w:rPr>
            </w:pPr>
          </w:p>
        </w:tc>
        <w:tc>
          <w:tcPr>
            <w:tcW w:w="8409" w:type="dxa"/>
            <w:vMerge/>
            <w:tcBorders>
              <w:left w:val="nil"/>
              <w:bottom w:val="single" w:sz="4" w:space="0" w:color="auto"/>
              <w:right w:val="single" w:sz="4" w:space="0" w:color="000000"/>
            </w:tcBorders>
            <w:shd w:val="clear" w:color="000000" w:fill="FFFFFF"/>
            <w:hideMark/>
          </w:tcPr>
          <w:p w14:paraId="1F3237EB" w14:textId="77777777" w:rsidR="00E55218" w:rsidRPr="00CE117B" w:rsidRDefault="00E55218" w:rsidP="00623EB3">
            <w:pPr>
              <w:spacing w:after="0" w:line="240" w:lineRule="auto"/>
              <w:jc w:val="both"/>
              <w:rPr>
                <w:rFonts w:ascii="Trebuchet MS" w:eastAsia="Times New Roman" w:hAnsi="Trebuchet MS" w:cs="Times New Roman"/>
                <w:color w:val="244061" w:themeColor="accent1" w:themeShade="80"/>
                <w:lang w:val="ro-RO"/>
              </w:rPr>
            </w:pPr>
          </w:p>
        </w:tc>
        <w:tc>
          <w:tcPr>
            <w:tcW w:w="1147" w:type="dxa"/>
            <w:tcBorders>
              <w:top w:val="nil"/>
              <w:left w:val="single" w:sz="4" w:space="0" w:color="000000"/>
              <w:bottom w:val="single" w:sz="4" w:space="0" w:color="auto"/>
              <w:right w:val="single" w:sz="4" w:space="0" w:color="auto"/>
            </w:tcBorders>
            <w:shd w:val="clear" w:color="auto" w:fill="auto"/>
            <w:noWrap/>
            <w:hideMark/>
          </w:tcPr>
          <w:p w14:paraId="6497E984" w14:textId="77777777" w:rsidR="00E55218" w:rsidRPr="00CE117B" w:rsidRDefault="00E55218"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2</w:t>
            </w:r>
          </w:p>
        </w:tc>
        <w:tc>
          <w:tcPr>
            <w:tcW w:w="2221" w:type="dxa"/>
            <w:vMerge/>
            <w:tcBorders>
              <w:top w:val="nil"/>
              <w:left w:val="single" w:sz="4" w:space="0" w:color="auto"/>
              <w:bottom w:val="nil"/>
              <w:right w:val="single" w:sz="4" w:space="0" w:color="auto"/>
            </w:tcBorders>
            <w:vAlign w:val="center"/>
            <w:hideMark/>
          </w:tcPr>
          <w:p w14:paraId="32E6612B" w14:textId="77777777" w:rsidR="00E55218" w:rsidRPr="00CE117B" w:rsidRDefault="00E55218" w:rsidP="00623EB3">
            <w:pPr>
              <w:spacing w:after="0" w:line="240" w:lineRule="auto"/>
              <w:rPr>
                <w:rFonts w:ascii="Trebuchet MS" w:eastAsia="Times New Roman" w:hAnsi="Trebuchet MS" w:cs="Times New Roman"/>
                <w:b/>
                <w:bCs/>
                <w:color w:val="244061" w:themeColor="accent1" w:themeShade="80"/>
                <w:lang w:val="ro-RO"/>
              </w:rPr>
            </w:pPr>
          </w:p>
        </w:tc>
      </w:tr>
      <w:tr w:rsidR="00E55218" w:rsidRPr="00CE117B" w14:paraId="05D41871" w14:textId="77777777" w:rsidTr="00B401F3">
        <w:trPr>
          <w:trHeight w:val="360"/>
        </w:trPr>
        <w:tc>
          <w:tcPr>
            <w:tcW w:w="1273" w:type="dxa"/>
            <w:vMerge/>
            <w:tcBorders>
              <w:left w:val="single" w:sz="4" w:space="0" w:color="auto"/>
              <w:bottom w:val="nil"/>
              <w:right w:val="single" w:sz="4" w:space="0" w:color="auto"/>
            </w:tcBorders>
            <w:vAlign w:val="center"/>
            <w:hideMark/>
          </w:tcPr>
          <w:p w14:paraId="382C9AC6" w14:textId="77777777" w:rsidR="00E55218" w:rsidRPr="00CE117B" w:rsidRDefault="00E55218" w:rsidP="00623EB3">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nil"/>
              <w:left w:val="nil"/>
              <w:bottom w:val="single" w:sz="4" w:space="0" w:color="auto"/>
              <w:right w:val="single" w:sz="4" w:space="0" w:color="auto"/>
            </w:tcBorders>
            <w:shd w:val="clear" w:color="000000" w:fill="FFFFFF"/>
            <w:hideMark/>
          </w:tcPr>
          <w:p w14:paraId="223A7CF1" w14:textId="77777777" w:rsidR="00E55218" w:rsidRPr="00CE117B" w:rsidRDefault="00E55218"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Proiectul definește clar mecanisme și proceduri de monitorizare a activităților proiectului, adaptate la complexitatea acestuia, pentru a asigura atingerea rezultatelor vizate, în conformitate cu prevederile Ghidului.</w:t>
            </w:r>
          </w:p>
        </w:tc>
        <w:tc>
          <w:tcPr>
            <w:tcW w:w="1147" w:type="dxa"/>
            <w:tcBorders>
              <w:top w:val="nil"/>
              <w:left w:val="nil"/>
              <w:bottom w:val="single" w:sz="4" w:space="0" w:color="auto"/>
              <w:right w:val="single" w:sz="4" w:space="0" w:color="auto"/>
            </w:tcBorders>
            <w:shd w:val="clear" w:color="auto" w:fill="auto"/>
            <w:noWrap/>
            <w:hideMark/>
          </w:tcPr>
          <w:p w14:paraId="38D7E951" w14:textId="77777777" w:rsidR="00E55218" w:rsidRPr="00CE117B" w:rsidRDefault="00E55218"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2</w:t>
            </w:r>
          </w:p>
        </w:tc>
        <w:tc>
          <w:tcPr>
            <w:tcW w:w="2221" w:type="dxa"/>
            <w:vMerge/>
            <w:tcBorders>
              <w:top w:val="nil"/>
              <w:left w:val="single" w:sz="4" w:space="0" w:color="auto"/>
              <w:bottom w:val="nil"/>
              <w:right w:val="single" w:sz="4" w:space="0" w:color="auto"/>
            </w:tcBorders>
            <w:vAlign w:val="center"/>
            <w:hideMark/>
          </w:tcPr>
          <w:p w14:paraId="4E1E9201" w14:textId="77777777" w:rsidR="00E55218" w:rsidRPr="00CE117B" w:rsidRDefault="00E55218" w:rsidP="00623EB3">
            <w:pPr>
              <w:spacing w:after="0" w:line="240" w:lineRule="auto"/>
              <w:rPr>
                <w:rFonts w:ascii="Trebuchet MS" w:eastAsia="Times New Roman" w:hAnsi="Trebuchet MS" w:cs="Times New Roman"/>
                <w:b/>
                <w:bCs/>
                <w:color w:val="244061" w:themeColor="accent1" w:themeShade="80"/>
                <w:lang w:val="ro-RO"/>
              </w:rPr>
            </w:pPr>
          </w:p>
        </w:tc>
      </w:tr>
      <w:tr w:rsidR="00623EB3" w:rsidRPr="00CE117B" w14:paraId="596AFF1C" w14:textId="77777777" w:rsidTr="00E40C9B">
        <w:trPr>
          <w:trHeight w:val="63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14:paraId="34BA65FE"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lastRenderedPageBreak/>
              <w:t>2.6.</w:t>
            </w:r>
          </w:p>
        </w:tc>
        <w:tc>
          <w:tcPr>
            <w:tcW w:w="8409" w:type="dxa"/>
            <w:tcBorders>
              <w:top w:val="single" w:sz="4" w:space="0" w:color="auto"/>
              <w:left w:val="nil"/>
              <w:bottom w:val="single" w:sz="4" w:space="0" w:color="auto"/>
              <w:right w:val="single" w:sz="4" w:space="0" w:color="000000"/>
            </w:tcBorders>
            <w:shd w:val="clear" w:color="000000" w:fill="EEECE1"/>
            <w:hideMark/>
          </w:tcPr>
          <w:p w14:paraId="6DE78AED"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În proiect sunt identificate riscurile care pot afecta atingerea obiectivelor proiectului şi este prevăzut un plan de gestionare a acestora</w:t>
            </w:r>
          </w:p>
        </w:tc>
        <w:tc>
          <w:tcPr>
            <w:tcW w:w="1147" w:type="dxa"/>
            <w:tcBorders>
              <w:top w:val="nil"/>
              <w:left w:val="nil"/>
              <w:bottom w:val="single" w:sz="4" w:space="0" w:color="auto"/>
              <w:right w:val="single" w:sz="4" w:space="0" w:color="auto"/>
            </w:tcBorders>
            <w:shd w:val="clear" w:color="000000" w:fill="EEECE1"/>
            <w:noWrap/>
            <w:hideMark/>
          </w:tcPr>
          <w:p w14:paraId="66C99524" w14:textId="7DD91C86" w:rsidR="00623EB3" w:rsidRPr="00CE117B" w:rsidRDefault="00E55218"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2</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5E6B6769"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E55218" w:rsidRPr="00CE117B" w14:paraId="28D5A6F2" w14:textId="77777777" w:rsidTr="009A5E74">
        <w:trPr>
          <w:trHeight w:val="584"/>
        </w:trPr>
        <w:tc>
          <w:tcPr>
            <w:tcW w:w="1273" w:type="dxa"/>
            <w:vMerge w:val="restart"/>
            <w:tcBorders>
              <w:top w:val="nil"/>
              <w:left w:val="single" w:sz="4" w:space="0" w:color="auto"/>
              <w:right w:val="single" w:sz="4" w:space="0" w:color="auto"/>
            </w:tcBorders>
            <w:vAlign w:val="center"/>
          </w:tcPr>
          <w:p w14:paraId="1529FEC3" w14:textId="77777777" w:rsidR="00E55218" w:rsidRPr="00CE117B" w:rsidRDefault="00E55218" w:rsidP="00623EB3">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single" w:sz="4" w:space="0" w:color="auto"/>
              <w:bottom w:val="single" w:sz="4" w:space="0" w:color="auto"/>
              <w:right w:val="single" w:sz="4" w:space="0" w:color="000000"/>
            </w:tcBorders>
            <w:shd w:val="clear" w:color="auto" w:fill="auto"/>
          </w:tcPr>
          <w:p w14:paraId="071F46ED" w14:textId="72BA006B" w:rsidR="00E55218" w:rsidRPr="00B51613" w:rsidRDefault="00E55218" w:rsidP="00623EB3">
            <w:pPr>
              <w:spacing w:after="0" w:line="240" w:lineRule="auto"/>
              <w:jc w:val="both"/>
              <w:rPr>
                <w:rFonts w:ascii="Trebuchet MS" w:eastAsia="Times New Roman" w:hAnsi="Trebuchet MS" w:cs="Times New Roman"/>
                <w:color w:val="244061" w:themeColor="accent1" w:themeShade="80"/>
                <w:lang w:val="ro-RO"/>
              </w:rPr>
            </w:pPr>
            <w:proofErr w:type="spellStart"/>
            <w:r w:rsidRPr="00B51613">
              <w:rPr>
                <w:rFonts w:ascii="Trebuchet MS" w:hAnsi="Trebuchet MS"/>
                <w:color w:val="244061" w:themeColor="accent1" w:themeShade="80"/>
              </w:rPr>
              <w:t>Sunt</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descrise</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premisele</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pe</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baza</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cărora</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proiectul</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poate</w:t>
            </w:r>
            <w:proofErr w:type="spellEnd"/>
            <w:r w:rsidRPr="00B51613">
              <w:rPr>
                <w:rFonts w:ascii="Trebuchet MS" w:hAnsi="Trebuchet MS"/>
                <w:color w:val="244061" w:themeColor="accent1" w:themeShade="80"/>
              </w:rPr>
              <w:t xml:space="preserve"> fi </w:t>
            </w:r>
            <w:proofErr w:type="spellStart"/>
            <w:r w:rsidRPr="00B51613">
              <w:rPr>
                <w:rFonts w:ascii="Trebuchet MS" w:hAnsi="Trebuchet MS"/>
                <w:color w:val="244061" w:themeColor="accent1" w:themeShade="80"/>
              </w:rPr>
              <w:t>implementat</w:t>
            </w:r>
            <w:proofErr w:type="spellEnd"/>
            <w:r w:rsidRPr="00B51613">
              <w:rPr>
                <w:rFonts w:ascii="Trebuchet MS" w:hAnsi="Trebuchet MS"/>
                <w:color w:val="244061" w:themeColor="accent1" w:themeShade="80"/>
              </w:rPr>
              <w:t xml:space="preserve"> cu </w:t>
            </w:r>
            <w:proofErr w:type="spellStart"/>
            <w:r w:rsidRPr="00B51613">
              <w:rPr>
                <w:rFonts w:ascii="Trebuchet MS" w:hAnsi="Trebuchet MS"/>
                <w:color w:val="244061" w:themeColor="accent1" w:themeShade="80"/>
              </w:rPr>
              <w:t>succes</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precum</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şi</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riscurile</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şi</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impactul</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acestora</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asupra</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desfăşurării</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proiectului</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şi</w:t>
            </w:r>
            <w:proofErr w:type="spellEnd"/>
            <w:r w:rsidRPr="00B51613">
              <w:rPr>
                <w:rFonts w:ascii="Trebuchet MS" w:hAnsi="Trebuchet MS"/>
                <w:color w:val="244061" w:themeColor="accent1" w:themeShade="80"/>
              </w:rPr>
              <w:t xml:space="preserve"> a </w:t>
            </w:r>
            <w:proofErr w:type="spellStart"/>
            <w:r w:rsidRPr="00B51613">
              <w:rPr>
                <w:rFonts w:ascii="Trebuchet MS" w:hAnsi="Trebuchet MS"/>
                <w:color w:val="244061" w:themeColor="accent1" w:themeShade="80"/>
              </w:rPr>
              <w:t>atingerii</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indicatorilor</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propuşi</w:t>
            </w:r>
            <w:proofErr w:type="spellEnd"/>
          </w:p>
        </w:tc>
        <w:tc>
          <w:tcPr>
            <w:tcW w:w="1147" w:type="dxa"/>
            <w:tcBorders>
              <w:top w:val="nil"/>
              <w:left w:val="nil"/>
              <w:bottom w:val="single" w:sz="4" w:space="0" w:color="auto"/>
              <w:right w:val="single" w:sz="4" w:space="0" w:color="auto"/>
            </w:tcBorders>
            <w:shd w:val="clear" w:color="000000" w:fill="FFFFFF"/>
            <w:noWrap/>
          </w:tcPr>
          <w:p w14:paraId="55F09B88" w14:textId="364C4120" w:rsidR="00E55218" w:rsidRPr="00CE117B" w:rsidRDefault="00E55218"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1</w:t>
            </w:r>
          </w:p>
        </w:tc>
        <w:tc>
          <w:tcPr>
            <w:tcW w:w="2221" w:type="dxa"/>
            <w:vMerge w:val="restart"/>
            <w:tcBorders>
              <w:top w:val="nil"/>
              <w:left w:val="single" w:sz="4" w:space="0" w:color="auto"/>
              <w:right w:val="single" w:sz="4" w:space="0" w:color="auto"/>
            </w:tcBorders>
            <w:vAlign w:val="center"/>
          </w:tcPr>
          <w:p w14:paraId="0A8B9B68" w14:textId="77777777" w:rsidR="00E55218" w:rsidRPr="00CE117B" w:rsidRDefault="00E55218" w:rsidP="00623EB3">
            <w:pPr>
              <w:spacing w:after="0" w:line="240" w:lineRule="auto"/>
              <w:rPr>
                <w:rFonts w:ascii="Trebuchet MS" w:eastAsia="Times New Roman" w:hAnsi="Trebuchet MS" w:cs="Times New Roman"/>
                <w:b/>
                <w:bCs/>
                <w:color w:val="244061" w:themeColor="accent1" w:themeShade="80"/>
                <w:lang w:val="ro-RO"/>
              </w:rPr>
            </w:pPr>
          </w:p>
        </w:tc>
      </w:tr>
      <w:tr w:rsidR="00E55218" w:rsidRPr="00CE117B" w14:paraId="4F734596" w14:textId="77777777" w:rsidTr="009A5E74">
        <w:trPr>
          <w:trHeight w:val="584"/>
        </w:trPr>
        <w:tc>
          <w:tcPr>
            <w:tcW w:w="1273" w:type="dxa"/>
            <w:vMerge/>
            <w:tcBorders>
              <w:left w:val="single" w:sz="4" w:space="0" w:color="auto"/>
              <w:bottom w:val="single" w:sz="4" w:space="0" w:color="000000"/>
              <w:right w:val="single" w:sz="4" w:space="0" w:color="auto"/>
            </w:tcBorders>
            <w:vAlign w:val="center"/>
            <w:hideMark/>
          </w:tcPr>
          <w:p w14:paraId="78C9B873" w14:textId="77777777" w:rsidR="00E55218" w:rsidRPr="00CE117B" w:rsidRDefault="00E55218" w:rsidP="00623EB3">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single" w:sz="4" w:space="0" w:color="auto"/>
              <w:bottom w:val="single" w:sz="8" w:space="0" w:color="auto"/>
              <w:right w:val="single" w:sz="4" w:space="0" w:color="000000"/>
            </w:tcBorders>
            <w:shd w:val="clear" w:color="000000" w:fill="FFFFFF"/>
            <w:hideMark/>
          </w:tcPr>
          <w:p w14:paraId="6DB60777" w14:textId="3998CF0F" w:rsidR="00E55218" w:rsidRPr="00B51613" w:rsidRDefault="00E55218" w:rsidP="00623EB3">
            <w:pPr>
              <w:spacing w:after="0" w:line="240" w:lineRule="auto"/>
              <w:rPr>
                <w:rFonts w:ascii="Trebuchet MS" w:eastAsia="Times New Roman" w:hAnsi="Trebuchet MS" w:cs="Times New Roman"/>
                <w:color w:val="244061" w:themeColor="accent1" w:themeShade="80"/>
                <w:lang w:val="ro-RO"/>
              </w:rPr>
            </w:pPr>
            <w:proofErr w:type="spellStart"/>
            <w:r w:rsidRPr="00B51613">
              <w:rPr>
                <w:rFonts w:ascii="Trebuchet MS" w:hAnsi="Trebuchet MS"/>
                <w:color w:val="244061" w:themeColor="accent1" w:themeShade="80"/>
              </w:rPr>
              <w:t>Sunt</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prezentate</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măsurile</w:t>
            </w:r>
            <w:proofErr w:type="spellEnd"/>
            <w:r w:rsidRPr="00B51613">
              <w:rPr>
                <w:rFonts w:ascii="Trebuchet MS" w:hAnsi="Trebuchet MS"/>
                <w:color w:val="244061" w:themeColor="accent1" w:themeShade="80"/>
              </w:rPr>
              <w:t xml:space="preserve"> de </w:t>
            </w:r>
            <w:proofErr w:type="spellStart"/>
            <w:r w:rsidRPr="00B51613">
              <w:rPr>
                <w:rFonts w:ascii="Trebuchet MS" w:hAnsi="Trebuchet MS"/>
                <w:color w:val="244061" w:themeColor="accent1" w:themeShade="80"/>
              </w:rPr>
              <w:t>prevenire</w:t>
            </w:r>
            <w:proofErr w:type="spellEnd"/>
            <w:r w:rsidRPr="00B51613">
              <w:rPr>
                <w:rFonts w:ascii="Trebuchet MS" w:hAnsi="Trebuchet MS"/>
                <w:color w:val="244061" w:themeColor="accent1" w:themeShade="80"/>
              </w:rPr>
              <w:t xml:space="preserve"> a </w:t>
            </w:r>
            <w:proofErr w:type="spellStart"/>
            <w:r w:rsidRPr="00B51613">
              <w:rPr>
                <w:rFonts w:ascii="Trebuchet MS" w:hAnsi="Trebuchet MS"/>
                <w:color w:val="244061" w:themeColor="accent1" w:themeShade="80"/>
              </w:rPr>
              <w:t>apariţiei</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riscurilor</w:t>
            </w:r>
            <w:proofErr w:type="spellEnd"/>
            <w:r w:rsidRPr="00B51613">
              <w:rPr>
                <w:rFonts w:ascii="Trebuchet MS" w:hAnsi="Trebuchet MS"/>
                <w:color w:val="244061" w:themeColor="accent1" w:themeShade="80"/>
              </w:rPr>
              <w:t xml:space="preserve"> </w:t>
            </w:r>
            <w:proofErr w:type="spellStart"/>
            <w:r w:rsidRPr="00B51613">
              <w:rPr>
                <w:rFonts w:ascii="Trebuchet MS" w:hAnsi="Trebuchet MS"/>
                <w:color w:val="244061" w:themeColor="accent1" w:themeShade="80"/>
              </w:rPr>
              <w:t>şi</w:t>
            </w:r>
            <w:proofErr w:type="spellEnd"/>
            <w:r w:rsidRPr="00B51613">
              <w:rPr>
                <w:rFonts w:ascii="Trebuchet MS" w:hAnsi="Trebuchet MS"/>
                <w:color w:val="244061" w:themeColor="accent1" w:themeShade="80"/>
              </w:rPr>
              <w:t xml:space="preserve"> de </w:t>
            </w:r>
            <w:proofErr w:type="spellStart"/>
            <w:r w:rsidRPr="00B51613">
              <w:rPr>
                <w:rFonts w:ascii="Trebuchet MS" w:hAnsi="Trebuchet MS"/>
                <w:color w:val="244061" w:themeColor="accent1" w:themeShade="80"/>
              </w:rPr>
              <w:t>atenuare</w:t>
            </w:r>
            <w:proofErr w:type="spellEnd"/>
            <w:r w:rsidRPr="00B51613">
              <w:rPr>
                <w:rFonts w:ascii="Trebuchet MS" w:hAnsi="Trebuchet MS"/>
                <w:color w:val="244061" w:themeColor="accent1" w:themeShade="80"/>
              </w:rPr>
              <w:t xml:space="preserve"> a </w:t>
            </w:r>
            <w:proofErr w:type="spellStart"/>
            <w:r w:rsidRPr="00B51613">
              <w:rPr>
                <w:rFonts w:ascii="Trebuchet MS" w:hAnsi="Trebuchet MS"/>
                <w:color w:val="244061" w:themeColor="accent1" w:themeShade="80"/>
              </w:rPr>
              <w:t>efectelor</w:t>
            </w:r>
            <w:proofErr w:type="spellEnd"/>
            <w:r w:rsidRPr="00B51613">
              <w:rPr>
                <w:rFonts w:ascii="Trebuchet MS" w:hAnsi="Trebuchet MS"/>
                <w:color w:val="244061" w:themeColor="accent1" w:themeShade="80"/>
              </w:rPr>
              <w:t xml:space="preserve"> </w:t>
            </w:r>
            <w:proofErr w:type="spellStart"/>
            <w:r>
              <w:rPr>
                <w:rFonts w:ascii="Trebuchet MS" w:hAnsi="Trebuchet MS"/>
                <w:color w:val="244061" w:themeColor="accent1" w:themeShade="80"/>
              </w:rPr>
              <w:t>acestora</w:t>
            </w:r>
            <w:proofErr w:type="spellEnd"/>
            <w:r>
              <w:rPr>
                <w:rFonts w:ascii="Trebuchet MS" w:hAnsi="Trebuchet MS"/>
                <w:color w:val="244061" w:themeColor="accent1" w:themeShade="80"/>
              </w:rPr>
              <w:t xml:space="preserve"> </w:t>
            </w:r>
            <w:proofErr w:type="spellStart"/>
            <w:r>
              <w:rPr>
                <w:rFonts w:ascii="Trebuchet MS" w:hAnsi="Trebuchet MS"/>
                <w:color w:val="244061" w:themeColor="accent1" w:themeShade="80"/>
              </w:rPr>
              <w:t>în</w:t>
            </w:r>
            <w:proofErr w:type="spellEnd"/>
            <w:r>
              <w:rPr>
                <w:rFonts w:ascii="Trebuchet MS" w:hAnsi="Trebuchet MS"/>
                <w:color w:val="244061" w:themeColor="accent1" w:themeShade="80"/>
              </w:rPr>
              <w:t xml:space="preserve"> </w:t>
            </w:r>
            <w:proofErr w:type="spellStart"/>
            <w:r>
              <w:rPr>
                <w:rFonts w:ascii="Trebuchet MS" w:hAnsi="Trebuchet MS"/>
                <w:color w:val="244061" w:themeColor="accent1" w:themeShade="80"/>
              </w:rPr>
              <w:t>cazul</w:t>
            </w:r>
            <w:proofErr w:type="spellEnd"/>
            <w:r>
              <w:rPr>
                <w:rFonts w:ascii="Trebuchet MS" w:hAnsi="Trebuchet MS"/>
                <w:color w:val="244061" w:themeColor="accent1" w:themeShade="80"/>
              </w:rPr>
              <w:t xml:space="preserve"> </w:t>
            </w:r>
            <w:proofErr w:type="spellStart"/>
            <w:r>
              <w:rPr>
                <w:rFonts w:ascii="Trebuchet MS" w:hAnsi="Trebuchet MS"/>
                <w:color w:val="244061" w:themeColor="accent1" w:themeShade="80"/>
              </w:rPr>
              <w:t>apariţiei</w:t>
            </w:r>
            <w:proofErr w:type="spellEnd"/>
            <w:r>
              <w:rPr>
                <w:rFonts w:ascii="Trebuchet MS" w:hAnsi="Trebuchet MS"/>
                <w:color w:val="244061" w:themeColor="accent1" w:themeShade="80"/>
              </w:rPr>
              <w:t xml:space="preserve"> </w:t>
            </w:r>
            <w:proofErr w:type="spellStart"/>
            <w:r>
              <w:rPr>
                <w:rFonts w:ascii="Trebuchet MS" w:hAnsi="Trebuchet MS"/>
                <w:color w:val="244061" w:themeColor="accent1" w:themeShade="80"/>
              </w:rPr>
              <w:t>lor</w:t>
            </w:r>
            <w:proofErr w:type="spellEnd"/>
          </w:p>
        </w:tc>
        <w:tc>
          <w:tcPr>
            <w:tcW w:w="1147" w:type="dxa"/>
            <w:tcBorders>
              <w:top w:val="nil"/>
              <w:left w:val="nil"/>
              <w:bottom w:val="single" w:sz="4" w:space="0" w:color="auto"/>
              <w:right w:val="single" w:sz="4" w:space="0" w:color="auto"/>
            </w:tcBorders>
            <w:shd w:val="clear" w:color="000000" w:fill="FFFFFF"/>
            <w:noWrap/>
            <w:hideMark/>
          </w:tcPr>
          <w:p w14:paraId="7B494B73" w14:textId="7DEF518C" w:rsidR="00E55218" w:rsidRPr="00CE117B" w:rsidRDefault="00E55218"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1</w:t>
            </w:r>
          </w:p>
        </w:tc>
        <w:tc>
          <w:tcPr>
            <w:tcW w:w="2221" w:type="dxa"/>
            <w:vMerge/>
            <w:tcBorders>
              <w:left w:val="single" w:sz="4" w:space="0" w:color="auto"/>
              <w:bottom w:val="single" w:sz="4" w:space="0" w:color="auto"/>
              <w:right w:val="single" w:sz="4" w:space="0" w:color="auto"/>
            </w:tcBorders>
            <w:vAlign w:val="center"/>
            <w:hideMark/>
          </w:tcPr>
          <w:p w14:paraId="45E07848" w14:textId="77777777" w:rsidR="00E55218" w:rsidRPr="00CE117B" w:rsidRDefault="00E55218" w:rsidP="00623EB3">
            <w:pPr>
              <w:spacing w:after="0" w:line="240" w:lineRule="auto"/>
              <w:rPr>
                <w:rFonts w:ascii="Trebuchet MS" w:eastAsia="Times New Roman" w:hAnsi="Trebuchet MS" w:cs="Times New Roman"/>
                <w:b/>
                <w:bCs/>
                <w:color w:val="244061" w:themeColor="accent1" w:themeShade="80"/>
                <w:lang w:val="ro-RO"/>
              </w:rPr>
            </w:pPr>
          </w:p>
        </w:tc>
      </w:tr>
      <w:tr w:rsidR="00623EB3" w:rsidRPr="00CE117B" w14:paraId="448D382E" w14:textId="77777777" w:rsidTr="00B51613">
        <w:trPr>
          <w:trHeight w:val="915"/>
        </w:trPr>
        <w:tc>
          <w:tcPr>
            <w:tcW w:w="1273" w:type="dxa"/>
            <w:tcBorders>
              <w:top w:val="nil"/>
              <w:left w:val="single" w:sz="4" w:space="0" w:color="auto"/>
              <w:bottom w:val="single" w:sz="4" w:space="0" w:color="auto"/>
              <w:right w:val="single" w:sz="4" w:space="0" w:color="auto"/>
            </w:tcBorders>
            <w:shd w:val="clear" w:color="000000" w:fill="C4D79B"/>
            <w:hideMark/>
          </w:tcPr>
          <w:p w14:paraId="144166C2"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3.</w:t>
            </w:r>
          </w:p>
        </w:tc>
        <w:tc>
          <w:tcPr>
            <w:tcW w:w="8409" w:type="dxa"/>
            <w:tcBorders>
              <w:top w:val="single" w:sz="4" w:space="0" w:color="auto"/>
              <w:left w:val="nil"/>
              <w:bottom w:val="single" w:sz="4" w:space="0" w:color="auto"/>
              <w:right w:val="single" w:sz="4" w:space="0" w:color="000000"/>
            </w:tcBorders>
            <w:shd w:val="clear" w:color="000000" w:fill="C4D79B"/>
            <w:hideMark/>
          </w:tcPr>
          <w:p w14:paraId="2C0FDD18"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EFICIENȚĂ – măsura în care proiectul asigură utilizarea optimă a resurselor (umane, materiale, financiare), în termeni de calitate, cantitate și timp alocat, în contextul implementării activităților proiectului în vederea atingerii rezultatelor propuse (max. 30 puncte; min. 21 puncte)</w:t>
            </w:r>
          </w:p>
        </w:tc>
        <w:tc>
          <w:tcPr>
            <w:tcW w:w="1147" w:type="dxa"/>
            <w:tcBorders>
              <w:top w:val="nil"/>
              <w:left w:val="nil"/>
              <w:bottom w:val="single" w:sz="4" w:space="0" w:color="auto"/>
              <w:right w:val="single" w:sz="4" w:space="0" w:color="auto"/>
            </w:tcBorders>
            <w:shd w:val="clear" w:color="000000" w:fill="C4D79B"/>
            <w:noWrap/>
            <w:hideMark/>
          </w:tcPr>
          <w:p w14:paraId="77A1B988"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30</w:t>
            </w:r>
          </w:p>
        </w:tc>
        <w:tc>
          <w:tcPr>
            <w:tcW w:w="2221" w:type="dxa"/>
            <w:tcBorders>
              <w:top w:val="single" w:sz="4" w:space="0" w:color="auto"/>
              <w:left w:val="nil"/>
              <w:bottom w:val="single" w:sz="4" w:space="0" w:color="auto"/>
              <w:right w:val="single" w:sz="4" w:space="0" w:color="auto"/>
            </w:tcBorders>
            <w:shd w:val="clear" w:color="auto" w:fill="auto"/>
            <w:noWrap/>
            <w:vAlign w:val="bottom"/>
            <w:hideMark/>
          </w:tcPr>
          <w:p w14:paraId="1257921E"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0D9B2103" w14:textId="77777777" w:rsidTr="00B51613">
        <w:trPr>
          <w:trHeight w:val="780"/>
        </w:trPr>
        <w:tc>
          <w:tcPr>
            <w:tcW w:w="1273" w:type="dxa"/>
            <w:tcBorders>
              <w:top w:val="nil"/>
              <w:left w:val="single" w:sz="4" w:space="0" w:color="auto"/>
              <w:bottom w:val="single" w:sz="4" w:space="0" w:color="auto"/>
              <w:right w:val="single" w:sz="4" w:space="0" w:color="auto"/>
            </w:tcBorders>
            <w:shd w:val="clear" w:color="000000" w:fill="EEECE1"/>
            <w:hideMark/>
          </w:tcPr>
          <w:p w14:paraId="78B107C9"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3.1.</w:t>
            </w:r>
          </w:p>
        </w:tc>
        <w:tc>
          <w:tcPr>
            <w:tcW w:w="8409" w:type="dxa"/>
            <w:tcBorders>
              <w:top w:val="single" w:sz="4" w:space="0" w:color="auto"/>
              <w:left w:val="nil"/>
              <w:bottom w:val="single" w:sz="4" w:space="0" w:color="auto"/>
              <w:right w:val="single" w:sz="4" w:space="0" w:color="000000"/>
            </w:tcBorders>
            <w:shd w:val="clear" w:color="000000" w:fill="EEECE1"/>
            <w:hideMark/>
          </w:tcPr>
          <w:p w14:paraId="3A84AA5F"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Costurile incluse în buget sunt realiste în raport cu nivelul pieței, fundamentate printr-o analiză realizată de solicitant</w:t>
            </w:r>
          </w:p>
        </w:tc>
        <w:tc>
          <w:tcPr>
            <w:tcW w:w="1147" w:type="dxa"/>
            <w:tcBorders>
              <w:top w:val="nil"/>
              <w:left w:val="nil"/>
              <w:bottom w:val="single" w:sz="4" w:space="0" w:color="auto"/>
              <w:right w:val="single" w:sz="4" w:space="0" w:color="auto"/>
            </w:tcBorders>
            <w:shd w:val="clear" w:color="000000" w:fill="EEECE1"/>
            <w:noWrap/>
            <w:hideMark/>
          </w:tcPr>
          <w:p w14:paraId="0E88DE33"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6</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33C0FC48"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623EB3" w:rsidRPr="00CE117B" w14:paraId="3BB462CB" w14:textId="77777777" w:rsidTr="00E40C9B">
        <w:trPr>
          <w:trHeight w:val="675"/>
        </w:trPr>
        <w:tc>
          <w:tcPr>
            <w:tcW w:w="1273" w:type="dxa"/>
            <w:vMerge w:val="restart"/>
            <w:tcBorders>
              <w:top w:val="nil"/>
              <w:left w:val="single" w:sz="4" w:space="0" w:color="auto"/>
              <w:bottom w:val="nil"/>
              <w:right w:val="single" w:sz="4" w:space="0" w:color="auto"/>
            </w:tcBorders>
            <w:shd w:val="clear" w:color="000000" w:fill="FFFFFF"/>
            <w:hideMark/>
          </w:tcPr>
          <w:p w14:paraId="134E352D"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000000" w:fill="FFFFFF"/>
            <w:hideMark/>
          </w:tcPr>
          <w:p w14:paraId="3A5AC4F5"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xml:space="preserve">Valorile cuprinse în bugetul proiectului sunt susținute concret de o justificare clară și corectă privind cantitatea sau, după caz, numărul de unități. </w:t>
            </w:r>
          </w:p>
        </w:tc>
        <w:tc>
          <w:tcPr>
            <w:tcW w:w="1147" w:type="dxa"/>
            <w:tcBorders>
              <w:top w:val="nil"/>
              <w:left w:val="nil"/>
              <w:bottom w:val="single" w:sz="4" w:space="0" w:color="auto"/>
              <w:right w:val="single" w:sz="4" w:space="0" w:color="auto"/>
            </w:tcBorders>
            <w:shd w:val="clear" w:color="000000" w:fill="FFFFFF"/>
            <w:noWrap/>
            <w:hideMark/>
          </w:tcPr>
          <w:p w14:paraId="4742BB07"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3</w:t>
            </w:r>
          </w:p>
        </w:tc>
        <w:tc>
          <w:tcPr>
            <w:tcW w:w="2221" w:type="dxa"/>
            <w:vMerge w:val="restart"/>
            <w:tcBorders>
              <w:top w:val="nil"/>
              <w:left w:val="single" w:sz="4" w:space="0" w:color="auto"/>
              <w:bottom w:val="nil"/>
              <w:right w:val="single" w:sz="4" w:space="0" w:color="auto"/>
            </w:tcBorders>
            <w:shd w:val="clear" w:color="auto" w:fill="auto"/>
            <w:noWrap/>
            <w:vAlign w:val="bottom"/>
            <w:hideMark/>
          </w:tcPr>
          <w:p w14:paraId="660DD515"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68237E59" w14:textId="77777777" w:rsidTr="00E40C9B">
        <w:trPr>
          <w:trHeight w:val="960"/>
        </w:trPr>
        <w:tc>
          <w:tcPr>
            <w:tcW w:w="1273" w:type="dxa"/>
            <w:vMerge/>
            <w:tcBorders>
              <w:top w:val="nil"/>
              <w:left w:val="single" w:sz="4" w:space="0" w:color="auto"/>
              <w:bottom w:val="nil"/>
              <w:right w:val="single" w:sz="4" w:space="0" w:color="auto"/>
            </w:tcBorders>
            <w:vAlign w:val="center"/>
            <w:hideMark/>
          </w:tcPr>
          <w:p w14:paraId="123EC942"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000000" w:fill="FFFFFF"/>
            <w:hideMark/>
          </w:tcPr>
          <w:p w14:paraId="0DBBB5B5"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xml:space="preserve">Valorile cuprinse în bugetul proiectului sunt susținute concret de o justificare clară și corectă privind costul unitar, pe baza analizei costurilor de pe piață pentru articole de buget similare, pentru fiecare tip de articol ce nu face obiectul ajutorului </w:t>
            </w:r>
            <w:r w:rsidRPr="00CE117B">
              <w:rPr>
                <w:rFonts w:ascii="Trebuchet MS" w:eastAsia="Times New Roman" w:hAnsi="Trebuchet MS" w:cs="Times New Roman"/>
                <w:i/>
                <w:color w:val="244061" w:themeColor="accent1" w:themeShade="80"/>
                <w:lang w:val="ro-RO"/>
              </w:rPr>
              <w:t>de minimis</w:t>
            </w:r>
            <w:r w:rsidRPr="00CE117B">
              <w:rPr>
                <w:rFonts w:ascii="Trebuchet MS" w:eastAsia="Times New Roman" w:hAnsi="Trebuchet MS" w:cs="Times New Roman"/>
                <w:color w:val="244061" w:themeColor="accent1" w:themeShade="80"/>
                <w:lang w:val="ro-RO"/>
              </w:rPr>
              <w:t>.</w:t>
            </w:r>
          </w:p>
        </w:tc>
        <w:tc>
          <w:tcPr>
            <w:tcW w:w="1147" w:type="dxa"/>
            <w:tcBorders>
              <w:top w:val="nil"/>
              <w:left w:val="nil"/>
              <w:bottom w:val="single" w:sz="4" w:space="0" w:color="auto"/>
              <w:right w:val="single" w:sz="4" w:space="0" w:color="auto"/>
            </w:tcBorders>
            <w:shd w:val="clear" w:color="000000" w:fill="FFFFFF"/>
            <w:noWrap/>
            <w:hideMark/>
          </w:tcPr>
          <w:p w14:paraId="7536943A"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3</w:t>
            </w:r>
          </w:p>
        </w:tc>
        <w:tc>
          <w:tcPr>
            <w:tcW w:w="2221" w:type="dxa"/>
            <w:vMerge/>
            <w:tcBorders>
              <w:top w:val="nil"/>
              <w:left w:val="single" w:sz="4" w:space="0" w:color="auto"/>
              <w:bottom w:val="nil"/>
              <w:right w:val="single" w:sz="4" w:space="0" w:color="auto"/>
            </w:tcBorders>
            <w:vAlign w:val="center"/>
            <w:hideMark/>
          </w:tcPr>
          <w:p w14:paraId="49E16D1B"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r>
      <w:tr w:rsidR="00623EB3" w:rsidRPr="00CE117B" w14:paraId="7075110E" w14:textId="77777777" w:rsidTr="00E40C9B">
        <w:trPr>
          <w:trHeight w:val="48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14:paraId="34B2F87F"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3.2.</w:t>
            </w:r>
          </w:p>
        </w:tc>
        <w:tc>
          <w:tcPr>
            <w:tcW w:w="8409" w:type="dxa"/>
            <w:tcBorders>
              <w:top w:val="single" w:sz="4" w:space="0" w:color="auto"/>
              <w:left w:val="nil"/>
              <w:bottom w:val="single" w:sz="4" w:space="0" w:color="auto"/>
              <w:right w:val="single" w:sz="4" w:space="0" w:color="000000"/>
            </w:tcBorders>
            <w:shd w:val="clear" w:color="000000" w:fill="EEECE1"/>
            <w:hideMark/>
          </w:tcPr>
          <w:p w14:paraId="50F3E3A5"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Costurile incluse în buget sunt oportune în raport cu activitățile propuse și rezultatele așteptate</w:t>
            </w:r>
          </w:p>
        </w:tc>
        <w:tc>
          <w:tcPr>
            <w:tcW w:w="1147" w:type="dxa"/>
            <w:tcBorders>
              <w:top w:val="nil"/>
              <w:left w:val="nil"/>
              <w:bottom w:val="single" w:sz="4" w:space="0" w:color="auto"/>
              <w:right w:val="single" w:sz="4" w:space="0" w:color="auto"/>
            </w:tcBorders>
            <w:shd w:val="clear" w:color="000000" w:fill="EEECE1"/>
            <w:noWrap/>
            <w:hideMark/>
          </w:tcPr>
          <w:p w14:paraId="37712408"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6</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0A8020C0"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623EB3" w:rsidRPr="00CE117B" w14:paraId="0778BB1B" w14:textId="77777777" w:rsidTr="00915BE1">
        <w:trPr>
          <w:trHeight w:val="615"/>
        </w:trPr>
        <w:tc>
          <w:tcPr>
            <w:tcW w:w="1273" w:type="dxa"/>
            <w:vMerge w:val="restart"/>
            <w:tcBorders>
              <w:top w:val="nil"/>
              <w:left w:val="single" w:sz="4" w:space="0" w:color="auto"/>
              <w:right w:val="single" w:sz="4" w:space="0" w:color="auto"/>
            </w:tcBorders>
            <w:shd w:val="clear" w:color="auto" w:fill="auto"/>
            <w:hideMark/>
          </w:tcPr>
          <w:p w14:paraId="6BB89E2A"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p w14:paraId="561C45D6" w14:textId="249899B6"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single" w:sz="4" w:space="0" w:color="auto"/>
              <w:left w:val="nil"/>
              <w:bottom w:val="single" w:sz="4" w:space="0" w:color="auto"/>
              <w:right w:val="single" w:sz="4" w:space="0" w:color="auto"/>
            </w:tcBorders>
            <w:shd w:val="clear" w:color="auto" w:fill="auto"/>
            <w:hideMark/>
          </w:tcPr>
          <w:p w14:paraId="15B01769"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Costurile prevăzute în bugetul proiectului sunt bine corelate cu activitățile proiectului, cu complexitatea acestora și cu resursele prevăzute.</w:t>
            </w:r>
          </w:p>
        </w:tc>
        <w:tc>
          <w:tcPr>
            <w:tcW w:w="1147" w:type="dxa"/>
            <w:tcBorders>
              <w:top w:val="nil"/>
              <w:left w:val="single" w:sz="4" w:space="0" w:color="auto"/>
              <w:bottom w:val="single" w:sz="4" w:space="0" w:color="auto"/>
              <w:right w:val="single" w:sz="4" w:space="0" w:color="auto"/>
            </w:tcBorders>
            <w:shd w:val="clear" w:color="auto" w:fill="auto"/>
            <w:noWrap/>
            <w:hideMark/>
          </w:tcPr>
          <w:p w14:paraId="1F7EC381" w14:textId="77777777" w:rsidR="00623EB3" w:rsidRPr="00CE117B" w:rsidRDefault="00623EB3" w:rsidP="00623EB3">
            <w:pPr>
              <w:spacing w:after="0" w:line="240" w:lineRule="auto"/>
              <w:jc w:val="center"/>
              <w:rPr>
                <w:rFonts w:ascii="Trebuchet MS" w:eastAsia="Times New Roman" w:hAnsi="Trebuchet MS" w:cs="Times New Roman"/>
                <w:bCs/>
                <w:color w:val="244061" w:themeColor="accent1" w:themeShade="80"/>
                <w:lang w:val="ro-RO"/>
              </w:rPr>
            </w:pPr>
            <w:r w:rsidRPr="00CE117B">
              <w:rPr>
                <w:rFonts w:ascii="Trebuchet MS" w:eastAsia="Times New Roman" w:hAnsi="Trebuchet MS" w:cs="Times New Roman"/>
                <w:bCs/>
                <w:color w:val="244061" w:themeColor="accent1" w:themeShade="80"/>
                <w:lang w:val="ro-RO"/>
              </w:rPr>
              <w:t>3</w:t>
            </w:r>
          </w:p>
        </w:tc>
        <w:tc>
          <w:tcPr>
            <w:tcW w:w="2221" w:type="dxa"/>
            <w:vMerge w:val="restart"/>
            <w:tcBorders>
              <w:top w:val="nil"/>
              <w:left w:val="nil"/>
              <w:right w:val="single" w:sz="4" w:space="0" w:color="auto"/>
            </w:tcBorders>
            <w:shd w:val="clear" w:color="auto" w:fill="auto"/>
            <w:noWrap/>
            <w:vAlign w:val="center"/>
            <w:hideMark/>
          </w:tcPr>
          <w:p w14:paraId="38D7E324"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p w14:paraId="5D1EF3B8" w14:textId="4D31BE75"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r>
      <w:tr w:rsidR="00623EB3" w:rsidRPr="00CE117B" w14:paraId="7B8F919F" w14:textId="77777777" w:rsidTr="00915BE1">
        <w:trPr>
          <w:trHeight w:val="405"/>
        </w:trPr>
        <w:tc>
          <w:tcPr>
            <w:tcW w:w="1273" w:type="dxa"/>
            <w:vMerge/>
            <w:tcBorders>
              <w:left w:val="single" w:sz="4" w:space="0" w:color="auto"/>
              <w:bottom w:val="nil"/>
              <w:right w:val="single" w:sz="4" w:space="0" w:color="auto"/>
            </w:tcBorders>
            <w:shd w:val="clear" w:color="auto" w:fill="auto"/>
            <w:hideMark/>
          </w:tcPr>
          <w:p w14:paraId="3DAEA571" w14:textId="349FA639"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nil"/>
              <w:bottom w:val="single" w:sz="4" w:space="0" w:color="auto"/>
              <w:right w:val="single" w:sz="4" w:space="0" w:color="auto"/>
            </w:tcBorders>
            <w:shd w:val="clear" w:color="auto" w:fill="auto"/>
            <w:hideMark/>
          </w:tcPr>
          <w:p w14:paraId="700DC773"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Există un raport rezonabil între rezultatele urmărite și costul alocat acestora.</w:t>
            </w:r>
          </w:p>
        </w:tc>
        <w:tc>
          <w:tcPr>
            <w:tcW w:w="1147" w:type="dxa"/>
            <w:tcBorders>
              <w:top w:val="nil"/>
              <w:left w:val="single" w:sz="4" w:space="0" w:color="auto"/>
              <w:bottom w:val="single" w:sz="4" w:space="0" w:color="auto"/>
              <w:right w:val="single" w:sz="4" w:space="0" w:color="auto"/>
            </w:tcBorders>
            <w:shd w:val="clear" w:color="auto" w:fill="auto"/>
            <w:noWrap/>
            <w:hideMark/>
          </w:tcPr>
          <w:p w14:paraId="5BA97A17" w14:textId="77777777" w:rsidR="00623EB3" w:rsidRPr="00CE117B" w:rsidRDefault="00623EB3" w:rsidP="00623EB3">
            <w:pPr>
              <w:spacing w:after="0" w:line="240" w:lineRule="auto"/>
              <w:jc w:val="center"/>
              <w:rPr>
                <w:rFonts w:ascii="Trebuchet MS" w:eastAsia="Times New Roman" w:hAnsi="Trebuchet MS" w:cs="Times New Roman"/>
                <w:bCs/>
                <w:color w:val="244061" w:themeColor="accent1" w:themeShade="80"/>
                <w:lang w:val="ro-RO"/>
              </w:rPr>
            </w:pPr>
            <w:r w:rsidRPr="00CE117B">
              <w:rPr>
                <w:rFonts w:ascii="Trebuchet MS" w:eastAsia="Times New Roman" w:hAnsi="Trebuchet MS" w:cs="Times New Roman"/>
                <w:bCs/>
                <w:color w:val="244061" w:themeColor="accent1" w:themeShade="80"/>
                <w:lang w:val="ro-RO"/>
              </w:rPr>
              <w:t>3</w:t>
            </w:r>
          </w:p>
        </w:tc>
        <w:tc>
          <w:tcPr>
            <w:tcW w:w="2221" w:type="dxa"/>
            <w:vMerge/>
            <w:tcBorders>
              <w:left w:val="nil"/>
              <w:bottom w:val="nil"/>
              <w:right w:val="single" w:sz="4" w:space="0" w:color="auto"/>
            </w:tcBorders>
            <w:shd w:val="clear" w:color="auto" w:fill="auto"/>
            <w:noWrap/>
            <w:vAlign w:val="center"/>
            <w:hideMark/>
          </w:tcPr>
          <w:p w14:paraId="0FBDB32D" w14:textId="0F8D3FDE"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p>
        </w:tc>
      </w:tr>
      <w:tr w:rsidR="00623EB3" w:rsidRPr="00CE117B" w14:paraId="6FD89694" w14:textId="77777777" w:rsidTr="00E40C9B">
        <w:trPr>
          <w:trHeight w:val="765"/>
        </w:trPr>
        <w:tc>
          <w:tcPr>
            <w:tcW w:w="1273" w:type="dxa"/>
            <w:tcBorders>
              <w:top w:val="single" w:sz="4" w:space="0" w:color="auto"/>
              <w:left w:val="single" w:sz="4" w:space="0" w:color="auto"/>
              <w:bottom w:val="nil"/>
              <w:right w:val="single" w:sz="4" w:space="0" w:color="auto"/>
            </w:tcBorders>
            <w:shd w:val="clear" w:color="000000" w:fill="EEECE1"/>
            <w:hideMark/>
          </w:tcPr>
          <w:p w14:paraId="4DD27D84"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3.3.</w:t>
            </w:r>
          </w:p>
        </w:tc>
        <w:tc>
          <w:tcPr>
            <w:tcW w:w="8409" w:type="dxa"/>
            <w:tcBorders>
              <w:top w:val="single" w:sz="4" w:space="0" w:color="auto"/>
              <w:left w:val="nil"/>
              <w:bottom w:val="single" w:sz="4" w:space="0" w:color="auto"/>
              <w:right w:val="single" w:sz="4" w:space="0" w:color="auto"/>
            </w:tcBorders>
            <w:shd w:val="clear" w:color="000000" w:fill="EEECE1"/>
            <w:hideMark/>
          </w:tcPr>
          <w:p w14:paraId="1F261B6E"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Resursele umane (număr persoane, experiența profesională a acestora, implicarea acestora în proiect) sunt adecvate în raport cu activitățile propuse și rezultatele așteptate.</w:t>
            </w:r>
          </w:p>
        </w:tc>
        <w:tc>
          <w:tcPr>
            <w:tcW w:w="1147" w:type="dxa"/>
            <w:tcBorders>
              <w:top w:val="nil"/>
              <w:left w:val="nil"/>
              <w:bottom w:val="single" w:sz="4" w:space="0" w:color="auto"/>
              <w:right w:val="single" w:sz="4" w:space="0" w:color="auto"/>
            </w:tcBorders>
            <w:shd w:val="clear" w:color="000000" w:fill="EEECE1"/>
            <w:noWrap/>
            <w:hideMark/>
          </w:tcPr>
          <w:p w14:paraId="13F702B6"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7</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062FB8FE"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xml:space="preserve">punctajele sunt cumulative </w:t>
            </w:r>
          </w:p>
        </w:tc>
      </w:tr>
      <w:tr w:rsidR="00623EB3" w:rsidRPr="00CE117B" w14:paraId="17816D6A" w14:textId="77777777" w:rsidTr="00E40C9B">
        <w:trPr>
          <w:trHeight w:val="390"/>
        </w:trPr>
        <w:tc>
          <w:tcPr>
            <w:tcW w:w="1273" w:type="dxa"/>
            <w:tcBorders>
              <w:top w:val="single" w:sz="4" w:space="0" w:color="auto"/>
              <w:left w:val="single" w:sz="4" w:space="0" w:color="auto"/>
              <w:bottom w:val="nil"/>
              <w:right w:val="single" w:sz="4" w:space="0" w:color="auto"/>
            </w:tcBorders>
            <w:shd w:val="clear" w:color="auto" w:fill="auto"/>
            <w:hideMark/>
          </w:tcPr>
          <w:p w14:paraId="63158F58"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auto" w:fill="auto"/>
            <w:hideMark/>
          </w:tcPr>
          <w:p w14:paraId="4D290C3E"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Experiența profesională a managerului de proiect este relevantă pentru activitățile și nivelul de complexitate ale proiectului.</w:t>
            </w:r>
          </w:p>
        </w:tc>
        <w:tc>
          <w:tcPr>
            <w:tcW w:w="1147" w:type="dxa"/>
            <w:tcBorders>
              <w:top w:val="single" w:sz="4" w:space="0" w:color="auto"/>
              <w:left w:val="nil"/>
              <w:bottom w:val="single" w:sz="4" w:space="0" w:color="auto"/>
              <w:right w:val="single" w:sz="4" w:space="0" w:color="auto"/>
            </w:tcBorders>
            <w:shd w:val="clear" w:color="000000" w:fill="auto"/>
            <w:noWrap/>
            <w:hideMark/>
          </w:tcPr>
          <w:p w14:paraId="3AC7883B"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2</w:t>
            </w:r>
          </w:p>
        </w:tc>
        <w:tc>
          <w:tcPr>
            <w:tcW w:w="2221" w:type="dxa"/>
            <w:vMerge w:val="restart"/>
            <w:tcBorders>
              <w:top w:val="single" w:sz="4" w:space="0" w:color="auto"/>
              <w:left w:val="single" w:sz="4" w:space="0" w:color="auto"/>
              <w:bottom w:val="single" w:sz="4" w:space="0" w:color="000000"/>
              <w:right w:val="single" w:sz="4" w:space="0" w:color="auto"/>
            </w:tcBorders>
            <w:shd w:val="clear" w:color="000000" w:fill="auto"/>
            <w:hideMark/>
          </w:tcPr>
          <w:p w14:paraId="13C213E1"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r>
      <w:tr w:rsidR="00623EB3" w:rsidRPr="00CE117B" w14:paraId="19D854F7" w14:textId="77777777" w:rsidTr="00E40C9B">
        <w:trPr>
          <w:trHeight w:val="983"/>
        </w:trPr>
        <w:tc>
          <w:tcPr>
            <w:tcW w:w="1273" w:type="dxa"/>
            <w:vMerge w:val="restart"/>
            <w:tcBorders>
              <w:top w:val="nil"/>
              <w:left w:val="single" w:sz="4" w:space="0" w:color="auto"/>
              <w:bottom w:val="nil"/>
              <w:right w:val="single" w:sz="4" w:space="0" w:color="auto"/>
            </w:tcBorders>
            <w:shd w:val="clear" w:color="000000" w:fill="FFFFFF"/>
            <w:hideMark/>
          </w:tcPr>
          <w:p w14:paraId="5B4F4AB5"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auto" w:fill="auto"/>
            <w:hideMark/>
          </w:tcPr>
          <w:p w14:paraId="0BF1DB5F" w14:textId="57D2B89A"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bCs/>
                <w:color w:val="244061" w:themeColor="accent1" w:themeShade="80"/>
                <w:lang w:val="ro-RO"/>
              </w:rPr>
              <w:t>Echipa de implementare a proiectului</w:t>
            </w:r>
            <w:r>
              <w:rPr>
                <w:rFonts w:ascii="Trebuchet MS" w:eastAsia="Times New Roman" w:hAnsi="Trebuchet MS" w:cs="Times New Roman"/>
                <w:bCs/>
                <w:color w:val="244061" w:themeColor="accent1" w:themeShade="80"/>
                <w:lang w:val="ro-RO"/>
              </w:rPr>
              <w:t xml:space="preserve"> </w:t>
            </w:r>
            <w:r w:rsidRPr="00CE117B">
              <w:rPr>
                <w:rFonts w:ascii="Trebuchet MS" w:eastAsia="Times New Roman" w:hAnsi="Trebuchet MS" w:cs="Times New Roman"/>
                <w:color w:val="244061" w:themeColor="accent1" w:themeShade="80"/>
                <w:lang w:val="ro-RO"/>
              </w:rPr>
              <w:t>este adecvată ca număr, pregătire/cunoștințe/ experiență și durată de implicare în raport cu domeniile și planificarea în timp a activităților proiectului.</w:t>
            </w:r>
          </w:p>
        </w:tc>
        <w:tc>
          <w:tcPr>
            <w:tcW w:w="1147" w:type="dxa"/>
            <w:tcBorders>
              <w:top w:val="nil"/>
              <w:left w:val="nil"/>
              <w:bottom w:val="single" w:sz="4" w:space="0" w:color="auto"/>
              <w:right w:val="single" w:sz="4" w:space="0" w:color="auto"/>
            </w:tcBorders>
            <w:shd w:val="clear" w:color="000000" w:fill="FFFFFF"/>
            <w:noWrap/>
            <w:hideMark/>
          </w:tcPr>
          <w:p w14:paraId="58798847"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3</w:t>
            </w:r>
          </w:p>
        </w:tc>
        <w:tc>
          <w:tcPr>
            <w:tcW w:w="2221" w:type="dxa"/>
            <w:vMerge/>
            <w:tcBorders>
              <w:top w:val="single" w:sz="4" w:space="0" w:color="auto"/>
              <w:left w:val="single" w:sz="4" w:space="0" w:color="auto"/>
              <w:bottom w:val="single" w:sz="4" w:space="0" w:color="000000"/>
              <w:right w:val="single" w:sz="4" w:space="0" w:color="auto"/>
            </w:tcBorders>
            <w:vAlign w:val="center"/>
            <w:hideMark/>
          </w:tcPr>
          <w:p w14:paraId="496DF18C"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p>
        </w:tc>
      </w:tr>
      <w:tr w:rsidR="00623EB3" w:rsidRPr="00CE117B" w14:paraId="792F6D9F" w14:textId="77777777" w:rsidTr="00E40C9B">
        <w:trPr>
          <w:trHeight w:val="696"/>
        </w:trPr>
        <w:tc>
          <w:tcPr>
            <w:tcW w:w="1273" w:type="dxa"/>
            <w:vMerge/>
            <w:tcBorders>
              <w:top w:val="nil"/>
              <w:left w:val="single" w:sz="4" w:space="0" w:color="auto"/>
              <w:bottom w:val="nil"/>
              <w:right w:val="single" w:sz="4" w:space="0" w:color="auto"/>
            </w:tcBorders>
            <w:vAlign w:val="center"/>
            <w:hideMark/>
          </w:tcPr>
          <w:p w14:paraId="1B4037B0"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auto" w:fill="auto"/>
            <w:hideMark/>
          </w:tcPr>
          <w:p w14:paraId="09A51802"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xml:space="preserve">Pozițiile din componența echipei de proiect sunt descrise clar, sunt complementare și sunt bine corelate cu activitățile proiectului. </w:t>
            </w:r>
          </w:p>
        </w:tc>
        <w:tc>
          <w:tcPr>
            <w:tcW w:w="1147" w:type="dxa"/>
            <w:tcBorders>
              <w:top w:val="nil"/>
              <w:left w:val="nil"/>
              <w:bottom w:val="single" w:sz="4" w:space="0" w:color="auto"/>
              <w:right w:val="single" w:sz="4" w:space="0" w:color="auto"/>
            </w:tcBorders>
            <w:shd w:val="clear" w:color="000000" w:fill="FFFFFF"/>
            <w:noWrap/>
            <w:hideMark/>
          </w:tcPr>
          <w:p w14:paraId="1D96B9A1"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2</w:t>
            </w:r>
          </w:p>
        </w:tc>
        <w:tc>
          <w:tcPr>
            <w:tcW w:w="2221" w:type="dxa"/>
            <w:vMerge/>
            <w:tcBorders>
              <w:top w:val="single" w:sz="4" w:space="0" w:color="auto"/>
              <w:left w:val="single" w:sz="4" w:space="0" w:color="auto"/>
              <w:bottom w:val="single" w:sz="4" w:space="0" w:color="000000"/>
              <w:right w:val="single" w:sz="4" w:space="0" w:color="auto"/>
            </w:tcBorders>
            <w:vAlign w:val="center"/>
            <w:hideMark/>
          </w:tcPr>
          <w:p w14:paraId="3A5C121B"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p>
        </w:tc>
      </w:tr>
      <w:tr w:rsidR="00623EB3" w:rsidRPr="00CE117B" w14:paraId="4DA13B27" w14:textId="77777777" w:rsidTr="00E40C9B">
        <w:trPr>
          <w:trHeight w:val="69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14:paraId="2B8D6878"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lastRenderedPageBreak/>
              <w:t>3.4.</w:t>
            </w:r>
          </w:p>
        </w:tc>
        <w:tc>
          <w:tcPr>
            <w:tcW w:w="8409" w:type="dxa"/>
            <w:tcBorders>
              <w:top w:val="single" w:sz="4" w:space="0" w:color="auto"/>
              <w:left w:val="nil"/>
              <w:bottom w:val="single" w:sz="4" w:space="0" w:color="auto"/>
              <w:right w:val="single" w:sz="4" w:space="0" w:color="000000"/>
            </w:tcBorders>
            <w:shd w:val="clear" w:color="000000" w:fill="EEECE1"/>
            <w:hideMark/>
          </w:tcPr>
          <w:p w14:paraId="6AED993C"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Resursele materiale sunt adecvate ca natură, structură şi dimensiune în raport cu activitățile propuse și rezultatele așteptate.</w:t>
            </w:r>
          </w:p>
        </w:tc>
        <w:tc>
          <w:tcPr>
            <w:tcW w:w="1147" w:type="dxa"/>
            <w:tcBorders>
              <w:top w:val="nil"/>
              <w:left w:val="nil"/>
              <w:bottom w:val="single" w:sz="4" w:space="0" w:color="auto"/>
              <w:right w:val="single" w:sz="4" w:space="0" w:color="auto"/>
            </w:tcBorders>
            <w:shd w:val="clear" w:color="000000" w:fill="EEECE1"/>
            <w:noWrap/>
            <w:hideMark/>
          </w:tcPr>
          <w:p w14:paraId="381C843D"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2</w:t>
            </w:r>
          </w:p>
        </w:tc>
        <w:tc>
          <w:tcPr>
            <w:tcW w:w="2221" w:type="dxa"/>
            <w:tcBorders>
              <w:top w:val="nil"/>
              <w:left w:val="nil"/>
              <w:bottom w:val="single" w:sz="4" w:space="0" w:color="auto"/>
              <w:right w:val="single" w:sz="4" w:space="0" w:color="auto"/>
            </w:tcBorders>
            <w:shd w:val="clear" w:color="auto" w:fill="auto"/>
            <w:noWrap/>
            <w:vAlign w:val="center"/>
            <w:hideMark/>
          </w:tcPr>
          <w:p w14:paraId="3909F24D"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623EB3" w:rsidRPr="00CE117B" w14:paraId="78BEAADC" w14:textId="77777777" w:rsidTr="00E40C9B">
        <w:trPr>
          <w:trHeight w:val="690"/>
        </w:trPr>
        <w:tc>
          <w:tcPr>
            <w:tcW w:w="1273" w:type="dxa"/>
            <w:tcBorders>
              <w:top w:val="nil"/>
              <w:left w:val="single" w:sz="4" w:space="0" w:color="auto"/>
              <w:bottom w:val="nil"/>
              <w:right w:val="single" w:sz="4" w:space="0" w:color="auto"/>
            </w:tcBorders>
            <w:shd w:val="clear" w:color="auto" w:fill="auto"/>
            <w:hideMark/>
          </w:tcPr>
          <w:p w14:paraId="3D673670"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nil"/>
              <w:left w:val="nil"/>
              <w:bottom w:val="single" w:sz="4" w:space="0" w:color="auto"/>
              <w:right w:val="single" w:sz="4" w:space="0" w:color="auto"/>
            </w:tcBorders>
            <w:shd w:val="clear" w:color="auto" w:fill="auto"/>
            <w:hideMark/>
          </w:tcPr>
          <w:p w14:paraId="3BA03669"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xml:space="preserve">Resursele materiale puse la dispoziție de solicitant și, după caz, parteneri sunt necesare și suficiente pentru buna implementare a proiectului (spații, echipamente, dotări, mijloace de transport etc.).  </w:t>
            </w:r>
          </w:p>
        </w:tc>
        <w:tc>
          <w:tcPr>
            <w:tcW w:w="1147" w:type="dxa"/>
            <w:tcBorders>
              <w:top w:val="nil"/>
              <w:left w:val="nil"/>
              <w:bottom w:val="single" w:sz="4" w:space="0" w:color="auto"/>
              <w:right w:val="single" w:sz="4" w:space="0" w:color="auto"/>
            </w:tcBorders>
            <w:shd w:val="clear" w:color="auto" w:fill="auto"/>
            <w:noWrap/>
            <w:hideMark/>
          </w:tcPr>
          <w:p w14:paraId="0C543E2D" w14:textId="77777777" w:rsidR="00623EB3" w:rsidRPr="00CE117B" w:rsidRDefault="00623EB3" w:rsidP="00623EB3">
            <w:pPr>
              <w:spacing w:after="0" w:line="240" w:lineRule="auto"/>
              <w:jc w:val="center"/>
              <w:rPr>
                <w:rFonts w:ascii="Trebuchet MS" w:eastAsia="Times New Roman" w:hAnsi="Trebuchet MS" w:cs="Times New Roman"/>
                <w:bCs/>
                <w:color w:val="244061" w:themeColor="accent1" w:themeShade="80"/>
                <w:lang w:val="ro-RO"/>
              </w:rPr>
            </w:pPr>
            <w:r w:rsidRPr="00CE117B">
              <w:rPr>
                <w:rFonts w:ascii="Trebuchet MS" w:eastAsia="Times New Roman" w:hAnsi="Trebuchet MS" w:cs="Times New Roman"/>
                <w:bCs/>
                <w:color w:val="244061" w:themeColor="accent1" w:themeShade="80"/>
                <w:lang w:val="ro-RO"/>
              </w:rPr>
              <w:t>1</w:t>
            </w:r>
          </w:p>
        </w:tc>
        <w:tc>
          <w:tcPr>
            <w:tcW w:w="2221" w:type="dxa"/>
            <w:tcBorders>
              <w:top w:val="nil"/>
              <w:left w:val="nil"/>
              <w:bottom w:val="nil"/>
              <w:right w:val="single" w:sz="4" w:space="0" w:color="auto"/>
            </w:tcBorders>
            <w:shd w:val="clear" w:color="auto" w:fill="auto"/>
            <w:noWrap/>
            <w:vAlign w:val="center"/>
            <w:hideMark/>
          </w:tcPr>
          <w:p w14:paraId="16E20AA2"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r>
      <w:tr w:rsidR="00623EB3" w:rsidRPr="00CE117B" w14:paraId="1337129F" w14:textId="77777777" w:rsidTr="00E40C9B">
        <w:trPr>
          <w:trHeight w:val="70"/>
        </w:trPr>
        <w:tc>
          <w:tcPr>
            <w:tcW w:w="1273" w:type="dxa"/>
            <w:tcBorders>
              <w:top w:val="single" w:sz="4" w:space="0" w:color="auto"/>
              <w:left w:val="single" w:sz="4" w:space="0" w:color="auto"/>
              <w:bottom w:val="nil"/>
              <w:right w:val="single" w:sz="4" w:space="0" w:color="auto"/>
            </w:tcBorders>
            <w:shd w:val="clear" w:color="auto" w:fill="auto"/>
            <w:hideMark/>
          </w:tcPr>
          <w:p w14:paraId="45ADBB19"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nil"/>
              <w:left w:val="nil"/>
              <w:bottom w:val="single" w:sz="4" w:space="0" w:color="auto"/>
              <w:right w:val="single" w:sz="4" w:space="0" w:color="auto"/>
            </w:tcBorders>
            <w:shd w:val="clear" w:color="auto" w:fill="auto"/>
            <w:hideMark/>
          </w:tcPr>
          <w:p w14:paraId="34EF8D9E"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xml:space="preserve">Resursele materiale ce urmează a fi achiziționate în cadrul proiectului sunt identificate concret și clar și sunt adecvate bunei implementări a activităților proiectului. </w:t>
            </w:r>
          </w:p>
        </w:tc>
        <w:tc>
          <w:tcPr>
            <w:tcW w:w="1147" w:type="dxa"/>
            <w:tcBorders>
              <w:top w:val="nil"/>
              <w:left w:val="nil"/>
              <w:bottom w:val="single" w:sz="4" w:space="0" w:color="auto"/>
              <w:right w:val="single" w:sz="4" w:space="0" w:color="auto"/>
            </w:tcBorders>
            <w:shd w:val="clear" w:color="auto" w:fill="auto"/>
            <w:noWrap/>
            <w:hideMark/>
          </w:tcPr>
          <w:p w14:paraId="6518B093" w14:textId="77777777" w:rsidR="00623EB3" w:rsidRPr="00CE117B" w:rsidRDefault="00623EB3" w:rsidP="00623EB3">
            <w:pPr>
              <w:spacing w:after="0" w:line="240" w:lineRule="auto"/>
              <w:jc w:val="center"/>
              <w:rPr>
                <w:rFonts w:ascii="Trebuchet MS" w:eastAsia="Times New Roman" w:hAnsi="Trebuchet MS" w:cs="Times New Roman"/>
                <w:bCs/>
                <w:color w:val="244061" w:themeColor="accent1" w:themeShade="80"/>
                <w:lang w:val="ro-RO"/>
              </w:rPr>
            </w:pPr>
            <w:r w:rsidRPr="00CE117B">
              <w:rPr>
                <w:rFonts w:ascii="Trebuchet MS" w:eastAsia="Times New Roman" w:hAnsi="Trebuchet MS" w:cs="Times New Roman"/>
                <w:bCs/>
                <w:color w:val="244061" w:themeColor="accent1" w:themeShade="80"/>
                <w:lang w:val="ro-RO"/>
              </w:rPr>
              <w:t>1</w:t>
            </w:r>
          </w:p>
        </w:tc>
        <w:tc>
          <w:tcPr>
            <w:tcW w:w="2221" w:type="dxa"/>
            <w:tcBorders>
              <w:top w:val="single" w:sz="4" w:space="0" w:color="auto"/>
              <w:left w:val="nil"/>
              <w:bottom w:val="nil"/>
              <w:right w:val="single" w:sz="4" w:space="0" w:color="auto"/>
            </w:tcBorders>
            <w:shd w:val="clear" w:color="auto" w:fill="auto"/>
            <w:noWrap/>
            <w:vAlign w:val="center"/>
            <w:hideMark/>
          </w:tcPr>
          <w:p w14:paraId="7F3AF0DC"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r>
      <w:tr w:rsidR="00623EB3" w:rsidRPr="00CE117B" w14:paraId="63FE987B" w14:textId="77777777" w:rsidTr="00E40C9B">
        <w:trPr>
          <w:trHeight w:val="690"/>
        </w:trPr>
        <w:tc>
          <w:tcPr>
            <w:tcW w:w="1273" w:type="dxa"/>
            <w:tcBorders>
              <w:top w:val="single" w:sz="4" w:space="0" w:color="auto"/>
              <w:left w:val="single" w:sz="4" w:space="0" w:color="auto"/>
              <w:bottom w:val="nil"/>
              <w:right w:val="single" w:sz="4" w:space="0" w:color="auto"/>
            </w:tcBorders>
            <w:shd w:val="clear" w:color="000000" w:fill="EEECE1"/>
            <w:hideMark/>
          </w:tcPr>
          <w:p w14:paraId="42D22A6A"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3.5.</w:t>
            </w:r>
          </w:p>
        </w:tc>
        <w:tc>
          <w:tcPr>
            <w:tcW w:w="8409" w:type="dxa"/>
            <w:tcBorders>
              <w:top w:val="nil"/>
              <w:left w:val="nil"/>
              <w:bottom w:val="single" w:sz="4" w:space="0" w:color="auto"/>
              <w:right w:val="single" w:sz="4" w:space="0" w:color="auto"/>
            </w:tcBorders>
            <w:shd w:val="clear" w:color="000000" w:fill="EEECE1"/>
            <w:hideMark/>
          </w:tcPr>
          <w:p w14:paraId="13B1F762"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Planificarea activităților proiectului este raţională în raport cu natura activităților propuse și cu rezultatele așteptate</w:t>
            </w:r>
          </w:p>
        </w:tc>
        <w:tc>
          <w:tcPr>
            <w:tcW w:w="1147" w:type="dxa"/>
            <w:tcBorders>
              <w:top w:val="nil"/>
              <w:left w:val="nil"/>
              <w:bottom w:val="single" w:sz="4" w:space="0" w:color="auto"/>
              <w:right w:val="single" w:sz="4" w:space="0" w:color="auto"/>
            </w:tcBorders>
            <w:shd w:val="clear" w:color="000000" w:fill="EEECE1"/>
            <w:noWrap/>
            <w:hideMark/>
          </w:tcPr>
          <w:p w14:paraId="2D6C1A08" w14:textId="468AD014"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6</w:t>
            </w:r>
          </w:p>
        </w:tc>
        <w:tc>
          <w:tcPr>
            <w:tcW w:w="2221" w:type="dxa"/>
            <w:tcBorders>
              <w:top w:val="single" w:sz="4" w:space="0" w:color="auto"/>
              <w:left w:val="nil"/>
              <w:bottom w:val="nil"/>
              <w:right w:val="single" w:sz="4" w:space="0" w:color="auto"/>
            </w:tcBorders>
            <w:shd w:val="clear" w:color="auto" w:fill="auto"/>
            <w:noWrap/>
            <w:vAlign w:val="center"/>
            <w:hideMark/>
          </w:tcPr>
          <w:p w14:paraId="272F7DEC"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623EB3" w:rsidRPr="00CE117B" w14:paraId="59C85733" w14:textId="77777777" w:rsidTr="0047604C">
        <w:trPr>
          <w:trHeight w:val="435"/>
        </w:trPr>
        <w:tc>
          <w:tcPr>
            <w:tcW w:w="1273" w:type="dxa"/>
            <w:vMerge w:val="restart"/>
            <w:tcBorders>
              <w:top w:val="single" w:sz="4" w:space="0" w:color="auto"/>
              <w:left w:val="single" w:sz="4" w:space="0" w:color="auto"/>
              <w:right w:val="single" w:sz="4" w:space="0" w:color="auto"/>
            </w:tcBorders>
            <w:shd w:val="clear" w:color="auto" w:fill="auto"/>
            <w:hideMark/>
          </w:tcPr>
          <w:p w14:paraId="47626D35"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p w14:paraId="392C870B" w14:textId="2604776D"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nil"/>
              <w:left w:val="nil"/>
              <w:bottom w:val="single" w:sz="4" w:space="0" w:color="auto"/>
              <w:right w:val="single" w:sz="4" w:space="0" w:color="auto"/>
            </w:tcBorders>
            <w:shd w:val="clear" w:color="auto" w:fill="auto"/>
            <w:hideMark/>
          </w:tcPr>
          <w:p w14:paraId="7C457B19"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Planificarea în timp și durata activităţilor sunt realiste și adecvate naturii și complexității acestora.</w:t>
            </w:r>
          </w:p>
        </w:tc>
        <w:tc>
          <w:tcPr>
            <w:tcW w:w="1147" w:type="dxa"/>
            <w:tcBorders>
              <w:top w:val="nil"/>
              <w:left w:val="nil"/>
              <w:bottom w:val="single" w:sz="4" w:space="0" w:color="auto"/>
              <w:right w:val="single" w:sz="4" w:space="0" w:color="auto"/>
            </w:tcBorders>
            <w:shd w:val="clear" w:color="auto" w:fill="auto"/>
            <w:noWrap/>
            <w:hideMark/>
          </w:tcPr>
          <w:p w14:paraId="10906093" w14:textId="5A1CF0E4" w:rsidR="00623EB3" w:rsidRPr="00CE117B" w:rsidRDefault="00623EB3" w:rsidP="00623EB3">
            <w:pPr>
              <w:spacing w:after="0" w:line="240" w:lineRule="auto"/>
              <w:jc w:val="center"/>
              <w:rPr>
                <w:rFonts w:ascii="Trebuchet MS" w:eastAsia="Times New Roman" w:hAnsi="Trebuchet MS" w:cs="Times New Roman"/>
                <w:bCs/>
                <w:color w:val="244061" w:themeColor="accent1" w:themeShade="80"/>
                <w:lang w:val="ro-RO"/>
              </w:rPr>
            </w:pPr>
            <w:r>
              <w:rPr>
                <w:rFonts w:ascii="Trebuchet MS" w:eastAsia="Times New Roman" w:hAnsi="Trebuchet MS" w:cs="Times New Roman"/>
                <w:bCs/>
                <w:color w:val="244061" w:themeColor="accent1" w:themeShade="80"/>
                <w:lang w:val="ro-RO"/>
              </w:rPr>
              <w:t>3</w:t>
            </w:r>
          </w:p>
        </w:tc>
        <w:tc>
          <w:tcPr>
            <w:tcW w:w="2221" w:type="dxa"/>
            <w:vMerge w:val="restart"/>
            <w:tcBorders>
              <w:top w:val="single" w:sz="4" w:space="0" w:color="auto"/>
              <w:left w:val="nil"/>
              <w:right w:val="single" w:sz="4" w:space="0" w:color="auto"/>
            </w:tcBorders>
            <w:shd w:val="clear" w:color="auto" w:fill="auto"/>
            <w:noWrap/>
            <w:vAlign w:val="center"/>
            <w:hideMark/>
          </w:tcPr>
          <w:p w14:paraId="3ECC4974"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p w14:paraId="0DD5AFDD" w14:textId="3E2AAE9F"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r>
      <w:tr w:rsidR="00623EB3" w:rsidRPr="00CE117B" w14:paraId="751D2377" w14:textId="77777777" w:rsidTr="0047604C">
        <w:trPr>
          <w:trHeight w:val="558"/>
        </w:trPr>
        <w:tc>
          <w:tcPr>
            <w:tcW w:w="1273" w:type="dxa"/>
            <w:vMerge/>
            <w:tcBorders>
              <w:left w:val="single" w:sz="4" w:space="0" w:color="auto"/>
              <w:bottom w:val="nil"/>
              <w:right w:val="single" w:sz="4" w:space="0" w:color="auto"/>
            </w:tcBorders>
            <w:shd w:val="clear" w:color="auto" w:fill="auto"/>
            <w:hideMark/>
          </w:tcPr>
          <w:p w14:paraId="75C615EB" w14:textId="36DC958F"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nil"/>
              <w:left w:val="nil"/>
              <w:bottom w:val="single" w:sz="4" w:space="0" w:color="auto"/>
              <w:right w:val="single" w:sz="4" w:space="0" w:color="auto"/>
            </w:tcBorders>
            <w:shd w:val="clear" w:color="auto" w:fill="auto"/>
            <w:hideMark/>
          </w:tcPr>
          <w:p w14:paraId="4B43C2C5"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Modul de planificare și coordonare a activităților este adecvat rezultatelor estimate ale proiectului.</w:t>
            </w:r>
          </w:p>
        </w:tc>
        <w:tc>
          <w:tcPr>
            <w:tcW w:w="1147" w:type="dxa"/>
            <w:tcBorders>
              <w:top w:val="nil"/>
              <w:left w:val="nil"/>
              <w:bottom w:val="single" w:sz="4" w:space="0" w:color="auto"/>
              <w:right w:val="single" w:sz="4" w:space="0" w:color="auto"/>
            </w:tcBorders>
            <w:shd w:val="clear" w:color="auto" w:fill="auto"/>
            <w:noWrap/>
            <w:hideMark/>
          </w:tcPr>
          <w:p w14:paraId="0193D6B6" w14:textId="535CBD92" w:rsidR="00623EB3" w:rsidRPr="00CE117B" w:rsidRDefault="00623EB3" w:rsidP="00623EB3">
            <w:pPr>
              <w:spacing w:after="0" w:line="240" w:lineRule="auto"/>
              <w:jc w:val="center"/>
              <w:rPr>
                <w:rFonts w:ascii="Trebuchet MS" w:eastAsia="Times New Roman" w:hAnsi="Trebuchet MS" w:cs="Times New Roman"/>
                <w:bCs/>
                <w:color w:val="244061" w:themeColor="accent1" w:themeShade="80"/>
                <w:lang w:val="ro-RO"/>
              </w:rPr>
            </w:pPr>
            <w:r>
              <w:rPr>
                <w:rFonts w:ascii="Trebuchet MS" w:eastAsia="Times New Roman" w:hAnsi="Trebuchet MS" w:cs="Times New Roman"/>
                <w:bCs/>
                <w:color w:val="244061" w:themeColor="accent1" w:themeShade="80"/>
                <w:lang w:val="ro-RO"/>
              </w:rPr>
              <w:t>3</w:t>
            </w:r>
          </w:p>
        </w:tc>
        <w:tc>
          <w:tcPr>
            <w:tcW w:w="2221" w:type="dxa"/>
            <w:vMerge/>
            <w:tcBorders>
              <w:left w:val="nil"/>
              <w:bottom w:val="nil"/>
              <w:right w:val="single" w:sz="4" w:space="0" w:color="auto"/>
            </w:tcBorders>
            <w:shd w:val="clear" w:color="auto" w:fill="auto"/>
            <w:noWrap/>
            <w:vAlign w:val="center"/>
            <w:hideMark/>
          </w:tcPr>
          <w:p w14:paraId="1FA0C11C" w14:textId="4B455B4C"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p>
        </w:tc>
      </w:tr>
      <w:tr w:rsidR="00623EB3" w:rsidRPr="00CE117B" w14:paraId="728AED87" w14:textId="77777777" w:rsidTr="00E40C9B">
        <w:trPr>
          <w:trHeight w:val="544"/>
        </w:trPr>
        <w:tc>
          <w:tcPr>
            <w:tcW w:w="1273" w:type="dxa"/>
            <w:tcBorders>
              <w:top w:val="single" w:sz="4" w:space="0" w:color="auto"/>
              <w:left w:val="single" w:sz="4" w:space="0" w:color="auto"/>
              <w:bottom w:val="nil"/>
              <w:right w:val="single" w:sz="4" w:space="0" w:color="auto"/>
            </w:tcBorders>
            <w:shd w:val="clear" w:color="auto" w:fill="EEECE1" w:themeFill="background2"/>
          </w:tcPr>
          <w:p w14:paraId="0DCB72CA" w14:textId="13C4660F"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3.6</w:t>
            </w:r>
            <w:r w:rsidRPr="00CE117B">
              <w:rPr>
                <w:rFonts w:ascii="Trebuchet MS" w:eastAsia="Times New Roman" w:hAnsi="Trebuchet MS" w:cs="Times New Roman"/>
                <w:b/>
                <w:bCs/>
                <w:color w:val="244061" w:themeColor="accent1" w:themeShade="80"/>
                <w:lang w:val="ro-RO"/>
              </w:rPr>
              <w:t>.</w:t>
            </w:r>
          </w:p>
        </w:tc>
        <w:tc>
          <w:tcPr>
            <w:tcW w:w="8409" w:type="dxa"/>
            <w:tcBorders>
              <w:top w:val="single" w:sz="4" w:space="0" w:color="auto"/>
              <w:left w:val="nil"/>
              <w:bottom w:val="single" w:sz="4" w:space="0" w:color="auto"/>
              <w:right w:val="single" w:sz="4" w:space="0" w:color="000000"/>
            </w:tcBorders>
            <w:shd w:val="clear" w:color="auto" w:fill="EEECE1" w:themeFill="background2"/>
          </w:tcPr>
          <w:p w14:paraId="50FF5E4A"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Experiența operațională a solicitantului și partenerilor (unde este cazul)</w:t>
            </w:r>
          </w:p>
        </w:tc>
        <w:tc>
          <w:tcPr>
            <w:tcW w:w="1147" w:type="dxa"/>
            <w:tcBorders>
              <w:top w:val="nil"/>
              <w:left w:val="nil"/>
              <w:bottom w:val="single" w:sz="4" w:space="0" w:color="auto"/>
              <w:right w:val="single" w:sz="4" w:space="0" w:color="auto"/>
            </w:tcBorders>
            <w:shd w:val="clear" w:color="auto" w:fill="EEECE1" w:themeFill="background2"/>
            <w:noWrap/>
          </w:tcPr>
          <w:p w14:paraId="6FD10B7B"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b/>
                <w:bCs/>
                <w:color w:val="244061" w:themeColor="accent1" w:themeShade="80"/>
                <w:lang w:val="ro-RO"/>
              </w:rPr>
              <w:t>3</w:t>
            </w:r>
          </w:p>
        </w:tc>
        <w:tc>
          <w:tcPr>
            <w:tcW w:w="2221" w:type="dxa"/>
            <w:tcBorders>
              <w:top w:val="single" w:sz="4" w:space="0" w:color="auto"/>
              <w:left w:val="nil"/>
              <w:bottom w:val="nil"/>
              <w:right w:val="single" w:sz="4" w:space="0" w:color="auto"/>
            </w:tcBorders>
            <w:shd w:val="clear" w:color="auto" w:fill="auto"/>
            <w:noWrap/>
          </w:tcPr>
          <w:p w14:paraId="41B25C47"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623EB3" w:rsidRPr="00CE117B" w14:paraId="15036F99" w14:textId="77777777" w:rsidTr="00E40C9B">
        <w:trPr>
          <w:trHeight w:val="780"/>
        </w:trPr>
        <w:tc>
          <w:tcPr>
            <w:tcW w:w="1273" w:type="dxa"/>
            <w:tcBorders>
              <w:top w:val="single" w:sz="4" w:space="0" w:color="auto"/>
              <w:left w:val="single" w:sz="4" w:space="0" w:color="auto"/>
              <w:bottom w:val="nil"/>
              <w:right w:val="single" w:sz="4" w:space="0" w:color="auto"/>
            </w:tcBorders>
            <w:shd w:val="clear" w:color="000000" w:fill="FFFFFF"/>
          </w:tcPr>
          <w:p w14:paraId="56C736CC"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auto" w:fill="auto"/>
          </w:tcPr>
          <w:p w14:paraId="338E1989"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Solicitantul are experiență de minimum 12 luni în cel puțin unul din domeniile de activitate, aferente activităților relevante pe care acesta le implementează în cadrul proiectului.</w:t>
            </w:r>
          </w:p>
        </w:tc>
        <w:tc>
          <w:tcPr>
            <w:tcW w:w="1147" w:type="dxa"/>
            <w:tcBorders>
              <w:top w:val="nil"/>
              <w:left w:val="nil"/>
              <w:bottom w:val="single" w:sz="4" w:space="0" w:color="auto"/>
              <w:right w:val="single" w:sz="4" w:space="0" w:color="auto"/>
            </w:tcBorders>
            <w:shd w:val="clear" w:color="000000" w:fill="FFFFFF"/>
            <w:noWrap/>
          </w:tcPr>
          <w:p w14:paraId="6D76660C"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2</w:t>
            </w:r>
          </w:p>
        </w:tc>
        <w:tc>
          <w:tcPr>
            <w:tcW w:w="2221" w:type="dxa"/>
            <w:tcBorders>
              <w:top w:val="single" w:sz="4" w:space="0" w:color="auto"/>
              <w:left w:val="nil"/>
              <w:bottom w:val="nil"/>
              <w:right w:val="single" w:sz="4" w:space="0" w:color="auto"/>
            </w:tcBorders>
            <w:shd w:val="clear" w:color="auto" w:fill="auto"/>
            <w:noWrap/>
            <w:vAlign w:val="bottom"/>
          </w:tcPr>
          <w:p w14:paraId="7235CCEC"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p>
        </w:tc>
      </w:tr>
      <w:tr w:rsidR="00623EB3" w:rsidRPr="00CE117B" w14:paraId="2FC0DE79" w14:textId="77777777" w:rsidTr="00E40C9B">
        <w:trPr>
          <w:trHeight w:val="780"/>
        </w:trPr>
        <w:tc>
          <w:tcPr>
            <w:tcW w:w="1273" w:type="dxa"/>
            <w:tcBorders>
              <w:top w:val="single" w:sz="4" w:space="0" w:color="auto"/>
              <w:left w:val="single" w:sz="4" w:space="0" w:color="auto"/>
              <w:bottom w:val="nil"/>
              <w:right w:val="single" w:sz="4" w:space="0" w:color="auto"/>
            </w:tcBorders>
            <w:shd w:val="clear" w:color="000000" w:fill="FFFFFF"/>
          </w:tcPr>
          <w:p w14:paraId="3FDD0FC8"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auto" w:fill="auto"/>
          </w:tcPr>
          <w:p w14:paraId="1EB34546"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Fiecare partener are experiență de minimum 6 luni în cel puțin unul din domeniile de activitate, aferente activităților relevante pe care acesta le implementează în cadrul proiectului.</w:t>
            </w:r>
          </w:p>
        </w:tc>
        <w:tc>
          <w:tcPr>
            <w:tcW w:w="1147" w:type="dxa"/>
            <w:tcBorders>
              <w:top w:val="nil"/>
              <w:left w:val="nil"/>
              <w:bottom w:val="single" w:sz="4" w:space="0" w:color="auto"/>
              <w:right w:val="single" w:sz="4" w:space="0" w:color="auto"/>
            </w:tcBorders>
            <w:shd w:val="clear" w:color="000000" w:fill="FFFFFF"/>
            <w:noWrap/>
          </w:tcPr>
          <w:p w14:paraId="5E754B32"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1</w:t>
            </w:r>
          </w:p>
        </w:tc>
        <w:tc>
          <w:tcPr>
            <w:tcW w:w="2221" w:type="dxa"/>
            <w:tcBorders>
              <w:top w:val="single" w:sz="4" w:space="0" w:color="auto"/>
              <w:left w:val="nil"/>
              <w:bottom w:val="nil"/>
              <w:right w:val="single" w:sz="4" w:space="0" w:color="auto"/>
            </w:tcBorders>
            <w:shd w:val="clear" w:color="auto" w:fill="auto"/>
            <w:noWrap/>
            <w:vAlign w:val="bottom"/>
          </w:tcPr>
          <w:p w14:paraId="54D2A2EA"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p>
        </w:tc>
      </w:tr>
      <w:tr w:rsidR="00623EB3" w:rsidRPr="00CE117B" w14:paraId="407CEFE7" w14:textId="77777777" w:rsidTr="00E40C9B">
        <w:trPr>
          <w:trHeight w:val="810"/>
        </w:trPr>
        <w:tc>
          <w:tcPr>
            <w:tcW w:w="1273" w:type="dxa"/>
            <w:tcBorders>
              <w:top w:val="single" w:sz="4" w:space="0" w:color="auto"/>
              <w:left w:val="single" w:sz="4" w:space="0" w:color="auto"/>
              <w:bottom w:val="single" w:sz="4" w:space="0" w:color="auto"/>
              <w:right w:val="single" w:sz="4" w:space="0" w:color="auto"/>
            </w:tcBorders>
            <w:shd w:val="clear" w:color="000000" w:fill="C4D79B"/>
            <w:hideMark/>
          </w:tcPr>
          <w:p w14:paraId="15239E47"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4.</w:t>
            </w:r>
          </w:p>
        </w:tc>
        <w:tc>
          <w:tcPr>
            <w:tcW w:w="8409" w:type="dxa"/>
            <w:tcBorders>
              <w:top w:val="single" w:sz="4" w:space="0" w:color="auto"/>
              <w:left w:val="nil"/>
              <w:bottom w:val="single" w:sz="4" w:space="0" w:color="auto"/>
              <w:right w:val="single" w:sz="4" w:space="0" w:color="000000"/>
            </w:tcBorders>
            <w:shd w:val="clear" w:color="000000" w:fill="C4D79B"/>
            <w:hideMark/>
          </w:tcPr>
          <w:p w14:paraId="127BC6DD"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SUSTENABILITATE – măsura în care proiectul asigură continuarea efectelor sale şi valorificarea rezultatelor obținute după încetarea sursei de finanțare (max. 10 puncte; min. 7 puncte)</w:t>
            </w:r>
          </w:p>
        </w:tc>
        <w:tc>
          <w:tcPr>
            <w:tcW w:w="1147" w:type="dxa"/>
            <w:tcBorders>
              <w:top w:val="nil"/>
              <w:left w:val="nil"/>
              <w:bottom w:val="single" w:sz="4" w:space="0" w:color="auto"/>
              <w:right w:val="single" w:sz="4" w:space="0" w:color="auto"/>
            </w:tcBorders>
            <w:shd w:val="clear" w:color="000000" w:fill="C4D79B"/>
            <w:noWrap/>
            <w:hideMark/>
          </w:tcPr>
          <w:p w14:paraId="3188C130"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10</w:t>
            </w:r>
          </w:p>
        </w:tc>
        <w:tc>
          <w:tcPr>
            <w:tcW w:w="2221" w:type="dxa"/>
            <w:tcBorders>
              <w:top w:val="nil"/>
              <w:left w:val="nil"/>
              <w:bottom w:val="nil"/>
              <w:right w:val="single" w:sz="4" w:space="0" w:color="auto"/>
            </w:tcBorders>
            <w:shd w:val="clear" w:color="auto" w:fill="auto"/>
            <w:noWrap/>
            <w:vAlign w:val="bottom"/>
            <w:hideMark/>
          </w:tcPr>
          <w:p w14:paraId="66680B0D"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4BFEEAF1" w14:textId="77777777" w:rsidTr="00E40C9B">
        <w:trPr>
          <w:trHeight w:val="810"/>
        </w:trPr>
        <w:tc>
          <w:tcPr>
            <w:tcW w:w="1273" w:type="dxa"/>
            <w:tcBorders>
              <w:top w:val="nil"/>
              <w:left w:val="single" w:sz="4" w:space="0" w:color="auto"/>
              <w:bottom w:val="single" w:sz="4" w:space="0" w:color="auto"/>
              <w:right w:val="single" w:sz="4" w:space="0" w:color="auto"/>
            </w:tcBorders>
            <w:shd w:val="clear" w:color="000000" w:fill="EEECE1"/>
            <w:hideMark/>
          </w:tcPr>
          <w:p w14:paraId="140C4644"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4.1.</w:t>
            </w:r>
          </w:p>
        </w:tc>
        <w:tc>
          <w:tcPr>
            <w:tcW w:w="8409" w:type="dxa"/>
            <w:tcBorders>
              <w:top w:val="single" w:sz="4" w:space="0" w:color="auto"/>
              <w:left w:val="nil"/>
              <w:bottom w:val="single" w:sz="4" w:space="0" w:color="auto"/>
              <w:right w:val="single" w:sz="4" w:space="0" w:color="000000"/>
            </w:tcBorders>
            <w:shd w:val="clear" w:color="000000" w:fill="EEECE1"/>
            <w:hideMark/>
          </w:tcPr>
          <w:p w14:paraId="35F04DE9"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Proiectul include activități în timpul implementării care duc la valorificarea rezultatelor proiec</w:t>
            </w:r>
            <w:r>
              <w:rPr>
                <w:rFonts w:ascii="Trebuchet MS" w:eastAsia="Times New Roman" w:hAnsi="Trebuchet MS" w:cs="Times New Roman"/>
                <w:b/>
                <w:bCs/>
                <w:color w:val="244061" w:themeColor="accent1" w:themeShade="80"/>
                <w:lang w:val="ro-RO"/>
              </w:rPr>
              <w:t>tului după finalizarea acestuia și la asigurarea sustenabilității financiare</w:t>
            </w:r>
          </w:p>
        </w:tc>
        <w:tc>
          <w:tcPr>
            <w:tcW w:w="1147" w:type="dxa"/>
            <w:tcBorders>
              <w:top w:val="nil"/>
              <w:left w:val="nil"/>
              <w:bottom w:val="single" w:sz="4" w:space="0" w:color="auto"/>
              <w:right w:val="single" w:sz="4" w:space="0" w:color="auto"/>
            </w:tcBorders>
            <w:shd w:val="clear" w:color="000000" w:fill="EEECE1"/>
            <w:noWrap/>
            <w:hideMark/>
          </w:tcPr>
          <w:p w14:paraId="5EE9A7C1" w14:textId="40D295E0" w:rsidR="00623EB3" w:rsidRPr="00CE117B" w:rsidRDefault="0009083C"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8</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44D57539"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623EB3" w:rsidRPr="00CE117B" w14:paraId="56D418E0" w14:textId="77777777" w:rsidTr="00E40C9B">
        <w:trPr>
          <w:trHeight w:val="675"/>
        </w:trPr>
        <w:tc>
          <w:tcPr>
            <w:tcW w:w="1273" w:type="dxa"/>
            <w:vMerge w:val="restart"/>
            <w:tcBorders>
              <w:top w:val="nil"/>
              <w:left w:val="single" w:sz="4" w:space="0" w:color="auto"/>
              <w:bottom w:val="nil"/>
              <w:right w:val="single" w:sz="4" w:space="0" w:color="auto"/>
            </w:tcBorders>
            <w:shd w:val="clear" w:color="000000" w:fill="FFFFFF"/>
            <w:hideMark/>
          </w:tcPr>
          <w:p w14:paraId="0D87F439"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auto" w:fill="auto"/>
            <w:hideMark/>
          </w:tcPr>
          <w:p w14:paraId="33B0EBED"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Proiectul are prevăzute, din timpul implementării, acţiuni/activităţi care duc la sustenabilitatea proiectului (de exemplu, crearea de parteneriate, implicare în proiect a altor factori interesaţi, alocarea în bugetul viitor a unei sume pentru continuarea activităţii, valorificarea rezultatelor printr-un alt proiect/alte activităţi, demararea unor activităţi care să continue proiectul prezent, etc.).</w:t>
            </w:r>
          </w:p>
        </w:tc>
        <w:tc>
          <w:tcPr>
            <w:tcW w:w="1147" w:type="dxa"/>
            <w:tcBorders>
              <w:top w:val="nil"/>
              <w:left w:val="nil"/>
              <w:bottom w:val="single" w:sz="4" w:space="0" w:color="auto"/>
              <w:right w:val="single" w:sz="4" w:space="0" w:color="auto"/>
            </w:tcBorders>
            <w:shd w:val="clear" w:color="000000" w:fill="FFFFFF"/>
            <w:noWrap/>
            <w:hideMark/>
          </w:tcPr>
          <w:p w14:paraId="2557A5F0" w14:textId="6DCAFDF7" w:rsidR="00623EB3" w:rsidRPr="00CE117B" w:rsidRDefault="0009083C"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3</w:t>
            </w:r>
          </w:p>
        </w:tc>
        <w:tc>
          <w:tcPr>
            <w:tcW w:w="222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E859C90" w14:textId="77777777" w:rsidR="00623EB3" w:rsidRPr="00CE117B" w:rsidRDefault="00623EB3" w:rsidP="00623EB3">
            <w:pPr>
              <w:spacing w:after="0" w:line="240" w:lineRule="auto"/>
              <w:jc w:val="center"/>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61A45DB3" w14:textId="77777777" w:rsidTr="00E40C9B">
        <w:trPr>
          <w:trHeight w:val="675"/>
        </w:trPr>
        <w:tc>
          <w:tcPr>
            <w:tcW w:w="1273" w:type="dxa"/>
            <w:vMerge/>
            <w:tcBorders>
              <w:top w:val="nil"/>
              <w:left w:val="single" w:sz="4" w:space="0" w:color="auto"/>
              <w:bottom w:val="nil"/>
              <w:right w:val="single" w:sz="4" w:space="0" w:color="auto"/>
            </w:tcBorders>
            <w:vAlign w:val="center"/>
            <w:hideMark/>
          </w:tcPr>
          <w:p w14:paraId="21CB3E0A"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auto" w:fill="auto"/>
            <w:hideMark/>
          </w:tcPr>
          <w:p w14:paraId="0D17D85B"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322CB3">
              <w:rPr>
                <w:rFonts w:ascii="Trebuchet MS" w:eastAsia="Times New Roman" w:hAnsi="Trebuchet MS" w:cs="Times New Roman"/>
                <w:color w:val="244061" w:themeColor="accent1" w:themeShade="80"/>
                <w:lang w:val="ro-RO"/>
              </w:rPr>
              <w:t>Proiectul prevede elemente concrete de asigurare a sustenabilității financiare a întreprinderilor sociale create.</w:t>
            </w:r>
          </w:p>
        </w:tc>
        <w:tc>
          <w:tcPr>
            <w:tcW w:w="1147" w:type="dxa"/>
            <w:tcBorders>
              <w:top w:val="nil"/>
              <w:left w:val="nil"/>
              <w:bottom w:val="single" w:sz="4" w:space="0" w:color="auto"/>
              <w:right w:val="single" w:sz="4" w:space="0" w:color="auto"/>
            </w:tcBorders>
            <w:shd w:val="clear" w:color="000000" w:fill="FFFFFF"/>
            <w:noWrap/>
            <w:hideMark/>
          </w:tcPr>
          <w:p w14:paraId="66D3E2EA" w14:textId="6828E045" w:rsidR="00623EB3" w:rsidRPr="00CE117B" w:rsidRDefault="0009083C"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5</w:t>
            </w:r>
          </w:p>
        </w:tc>
        <w:tc>
          <w:tcPr>
            <w:tcW w:w="2221" w:type="dxa"/>
            <w:vMerge/>
            <w:tcBorders>
              <w:top w:val="nil"/>
              <w:left w:val="single" w:sz="4" w:space="0" w:color="auto"/>
              <w:bottom w:val="single" w:sz="4" w:space="0" w:color="000000"/>
              <w:right w:val="single" w:sz="4" w:space="0" w:color="auto"/>
            </w:tcBorders>
            <w:vAlign w:val="center"/>
            <w:hideMark/>
          </w:tcPr>
          <w:p w14:paraId="69B50C43"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p>
        </w:tc>
      </w:tr>
      <w:tr w:rsidR="00623EB3" w:rsidRPr="00CE117B" w14:paraId="0A7A8A9F" w14:textId="77777777" w:rsidTr="00E40C9B">
        <w:trPr>
          <w:trHeight w:val="555"/>
        </w:trPr>
        <w:tc>
          <w:tcPr>
            <w:tcW w:w="1273" w:type="dxa"/>
            <w:tcBorders>
              <w:top w:val="nil"/>
              <w:left w:val="single" w:sz="4" w:space="0" w:color="auto"/>
              <w:bottom w:val="single" w:sz="4" w:space="0" w:color="auto"/>
              <w:right w:val="single" w:sz="4" w:space="0" w:color="auto"/>
            </w:tcBorders>
            <w:shd w:val="clear" w:color="000000" w:fill="EEECE1"/>
            <w:hideMark/>
          </w:tcPr>
          <w:p w14:paraId="79AB836D"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lastRenderedPageBreak/>
              <w:t>4.2.</w:t>
            </w:r>
          </w:p>
        </w:tc>
        <w:tc>
          <w:tcPr>
            <w:tcW w:w="8409" w:type="dxa"/>
            <w:tcBorders>
              <w:top w:val="single" w:sz="4" w:space="0" w:color="auto"/>
              <w:left w:val="nil"/>
              <w:bottom w:val="single" w:sz="4" w:space="0" w:color="auto"/>
              <w:right w:val="single" w:sz="4" w:space="0" w:color="000000"/>
            </w:tcBorders>
            <w:shd w:val="clear" w:color="000000" w:fill="EEECE1"/>
            <w:hideMark/>
          </w:tcPr>
          <w:p w14:paraId="43DDDFEA" w14:textId="77777777" w:rsidR="00623EB3" w:rsidRPr="00CE117B" w:rsidRDefault="00623EB3" w:rsidP="00623EB3">
            <w:pPr>
              <w:spacing w:after="0" w:line="240" w:lineRule="auto"/>
              <w:jc w:val="both"/>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Proiectul include activități în timpul implementării care duc la transferabilitatea rezultatelor proiectului către alt grup țintă/alt sector etc.</w:t>
            </w:r>
          </w:p>
        </w:tc>
        <w:tc>
          <w:tcPr>
            <w:tcW w:w="1147" w:type="dxa"/>
            <w:tcBorders>
              <w:top w:val="nil"/>
              <w:left w:val="nil"/>
              <w:bottom w:val="single" w:sz="4" w:space="0" w:color="auto"/>
              <w:right w:val="single" w:sz="4" w:space="0" w:color="auto"/>
            </w:tcBorders>
            <w:shd w:val="clear" w:color="000000" w:fill="EEECE1"/>
            <w:noWrap/>
            <w:hideMark/>
          </w:tcPr>
          <w:p w14:paraId="31E3DC77" w14:textId="52DD883B" w:rsidR="00623EB3" w:rsidRPr="00CE117B" w:rsidRDefault="0009083C" w:rsidP="00623EB3">
            <w:pPr>
              <w:spacing w:after="0" w:line="240" w:lineRule="auto"/>
              <w:jc w:val="center"/>
              <w:rPr>
                <w:rFonts w:ascii="Trebuchet MS" w:eastAsia="Times New Roman" w:hAnsi="Trebuchet MS" w:cs="Times New Roman"/>
                <w:b/>
                <w:bCs/>
                <w:color w:val="244061" w:themeColor="accent1" w:themeShade="80"/>
                <w:lang w:val="ro-RO"/>
              </w:rPr>
            </w:pPr>
            <w:r>
              <w:rPr>
                <w:rFonts w:ascii="Trebuchet MS" w:eastAsia="Times New Roman" w:hAnsi="Trebuchet MS" w:cs="Times New Roman"/>
                <w:b/>
                <w:bCs/>
                <w:color w:val="244061" w:themeColor="accent1" w:themeShade="80"/>
                <w:lang w:val="ro-RO"/>
              </w:rPr>
              <w:t>2</w:t>
            </w:r>
          </w:p>
        </w:tc>
        <w:tc>
          <w:tcPr>
            <w:tcW w:w="2221" w:type="dxa"/>
            <w:tcBorders>
              <w:top w:val="nil"/>
              <w:left w:val="nil"/>
              <w:bottom w:val="single" w:sz="4" w:space="0" w:color="auto"/>
              <w:right w:val="single" w:sz="4" w:space="0" w:color="auto"/>
            </w:tcBorders>
            <w:shd w:val="clear" w:color="auto" w:fill="auto"/>
            <w:vAlign w:val="center"/>
            <w:hideMark/>
          </w:tcPr>
          <w:p w14:paraId="0D8D8D83"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punctajele sunt cumulative</w:t>
            </w:r>
          </w:p>
        </w:tc>
      </w:tr>
      <w:tr w:rsidR="00623EB3" w:rsidRPr="00CE117B" w14:paraId="6F53F10B" w14:textId="77777777" w:rsidTr="00E40C9B">
        <w:trPr>
          <w:trHeight w:val="645"/>
        </w:trPr>
        <w:tc>
          <w:tcPr>
            <w:tcW w:w="1273" w:type="dxa"/>
            <w:vMerge w:val="restart"/>
            <w:tcBorders>
              <w:top w:val="nil"/>
              <w:left w:val="single" w:sz="4" w:space="0" w:color="auto"/>
              <w:bottom w:val="nil"/>
              <w:right w:val="single" w:sz="4" w:space="0" w:color="auto"/>
            </w:tcBorders>
            <w:shd w:val="clear" w:color="auto" w:fill="auto"/>
            <w:hideMark/>
          </w:tcPr>
          <w:p w14:paraId="1A24B9CD"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8409" w:type="dxa"/>
            <w:tcBorders>
              <w:top w:val="single" w:sz="4" w:space="0" w:color="auto"/>
              <w:left w:val="nil"/>
              <w:bottom w:val="single" w:sz="4" w:space="0" w:color="auto"/>
              <w:right w:val="single" w:sz="4" w:space="0" w:color="000000"/>
            </w:tcBorders>
            <w:shd w:val="clear" w:color="auto" w:fill="auto"/>
            <w:hideMark/>
          </w:tcPr>
          <w:p w14:paraId="0DF89E41"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Proiectul prevede activități de elaborare a cel puțin unui document de susținere/ analiză a economiei sociale la nivel regional.</w:t>
            </w:r>
          </w:p>
        </w:tc>
        <w:tc>
          <w:tcPr>
            <w:tcW w:w="1147" w:type="dxa"/>
            <w:tcBorders>
              <w:top w:val="nil"/>
              <w:left w:val="nil"/>
              <w:bottom w:val="single" w:sz="4" w:space="0" w:color="auto"/>
              <w:right w:val="single" w:sz="4" w:space="0" w:color="auto"/>
            </w:tcBorders>
            <w:shd w:val="clear" w:color="auto" w:fill="auto"/>
            <w:noWrap/>
            <w:hideMark/>
          </w:tcPr>
          <w:p w14:paraId="15DBE09C" w14:textId="5425744F" w:rsidR="00623EB3" w:rsidRPr="00CE117B" w:rsidRDefault="0009083C"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1</w:t>
            </w:r>
          </w:p>
        </w:tc>
        <w:tc>
          <w:tcPr>
            <w:tcW w:w="2221" w:type="dxa"/>
            <w:vMerge w:val="restart"/>
            <w:tcBorders>
              <w:top w:val="single" w:sz="4" w:space="0" w:color="auto"/>
              <w:left w:val="single" w:sz="4" w:space="0" w:color="auto"/>
              <w:bottom w:val="nil"/>
              <w:right w:val="single" w:sz="4" w:space="0" w:color="auto"/>
            </w:tcBorders>
            <w:shd w:val="clear" w:color="auto" w:fill="auto"/>
            <w:hideMark/>
          </w:tcPr>
          <w:p w14:paraId="2F446E9B"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r>
      <w:tr w:rsidR="00623EB3" w:rsidRPr="00CE117B" w14:paraId="7A5E7D06" w14:textId="77777777" w:rsidTr="00E40C9B">
        <w:trPr>
          <w:trHeight w:val="1005"/>
        </w:trPr>
        <w:tc>
          <w:tcPr>
            <w:tcW w:w="1273" w:type="dxa"/>
            <w:vMerge/>
            <w:tcBorders>
              <w:top w:val="nil"/>
              <w:left w:val="single" w:sz="4" w:space="0" w:color="auto"/>
              <w:bottom w:val="nil"/>
              <w:right w:val="single" w:sz="4" w:space="0" w:color="auto"/>
            </w:tcBorders>
            <w:vAlign w:val="center"/>
            <w:hideMark/>
          </w:tcPr>
          <w:p w14:paraId="025330CE"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p>
        </w:tc>
        <w:tc>
          <w:tcPr>
            <w:tcW w:w="8409" w:type="dxa"/>
            <w:tcBorders>
              <w:top w:val="single" w:sz="4" w:space="0" w:color="auto"/>
              <w:left w:val="nil"/>
              <w:bottom w:val="single" w:sz="4" w:space="0" w:color="auto"/>
              <w:right w:val="single" w:sz="4" w:space="0" w:color="000000"/>
            </w:tcBorders>
            <w:shd w:val="clear" w:color="auto" w:fill="auto"/>
            <w:hideMark/>
          </w:tcPr>
          <w:p w14:paraId="4C840169" w14:textId="77777777" w:rsidR="00623EB3" w:rsidRPr="00CE117B" w:rsidRDefault="00623EB3" w:rsidP="00623EB3">
            <w:pPr>
              <w:spacing w:after="0" w:line="240" w:lineRule="auto"/>
              <w:jc w:val="both"/>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Proiectul descrie concret modul în care rezultatele şi/sau experienţa acumulată în cadrul proiectului pot fi integrate în politicile şi strategiile organizaţiei solicitantului şi/sau ale partenerilor, politici şi strategii locale, regionale sau naţionale şi/sau la nivel legislativ.</w:t>
            </w:r>
          </w:p>
        </w:tc>
        <w:tc>
          <w:tcPr>
            <w:tcW w:w="1147" w:type="dxa"/>
            <w:tcBorders>
              <w:top w:val="nil"/>
              <w:left w:val="nil"/>
              <w:bottom w:val="single" w:sz="4" w:space="0" w:color="auto"/>
              <w:right w:val="single" w:sz="4" w:space="0" w:color="auto"/>
            </w:tcBorders>
            <w:shd w:val="clear" w:color="auto" w:fill="auto"/>
            <w:noWrap/>
            <w:hideMark/>
          </w:tcPr>
          <w:p w14:paraId="7F370A49" w14:textId="64422167" w:rsidR="00623EB3" w:rsidRPr="00CE117B" w:rsidRDefault="0009083C" w:rsidP="00623EB3">
            <w:pPr>
              <w:spacing w:after="0" w:line="240" w:lineRule="auto"/>
              <w:jc w:val="center"/>
              <w:rPr>
                <w:rFonts w:ascii="Trebuchet MS" w:eastAsia="Times New Roman" w:hAnsi="Trebuchet MS" w:cs="Times New Roman"/>
                <w:color w:val="244061" w:themeColor="accent1" w:themeShade="80"/>
                <w:lang w:val="ro-RO"/>
              </w:rPr>
            </w:pPr>
            <w:r>
              <w:rPr>
                <w:rFonts w:ascii="Trebuchet MS" w:eastAsia="Times New Roman" w:hAnsi="Trebuchet MS" w:cs="Times New Roman"/>
                <w:color w:val="244061" w:themeColor="accent1" w:themeShade="80"/>
                <w:lang w:val="ro-RO"/>
              </w:rPr>
              <w:t>1</w:t>
            </w:r>
          </w:p>
        </w:tc>
        <w:tc>
          <w:tcPr>
            <w:tcW w:w="2221" w:type="dxa"/>
            <w:vMerge/>
            <w:tcBorders>
              <w:top w:val="nil"/>
              <w:left w:val="single" w:sz="4" w:space="0" w:color="auto"/>
              <w:bottom w:val="nil"/>
              <w:right w:val="single" w:sz="4" w:space="0" w:color="auto"/>
            </w:tcBorders>
            <w:shd w:val="clear" w:color="auto" w:fill="auto"/>
            <w:vAlign w:val="center"/>
            <w:hideMark/>
          </w:tcPr>
          <w:p w14:paraId="7D928DFF"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p>
        </w:tc>
      </w:tr>
      <w:tr w:rsidR="00623EB3" w:rsidRPr="00CE117B" w14:paraId="14F3E944" w14:textId="77777777" w:rsidTr="00E40C9B">
        <w:trPr>
          <w:trHeight w:val="300"/>
        </w:trPr>
        <w:tc>
          <w:tcPr>
            <w:tcW w:w="9682"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EF4618" w14:textId="77777777" w:rsidR="00623EB3" w:rsidRPr="00CE117B" w:rsidRDefault="00623EB3" w:rsidP="00623EB3">
            <w:pPr>
              <w:spacing w:after="0" w:line="240" w:lineRule="auto"/>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Observații</w:t>
            </w:r>
          </w:p>
        </w:tc>
        <w:tc>
          <w:tcPr>
            <w:tcW w:w="1147" w:type="dxa"/>
            <w:tcBorders>
              <w:top w:val="nil"/>
              <w:left w:val="nil"/>
              <w:bottom w:val="single" w:sz="4" w:space="0" w:color="auto"/>
              <w:right w:val="single" w:sz="4" w:space="0" w:color="auto"/>
            </w:tcBorders>
            <w:shd w:val="clear" w:color="auto" w:fill="auto"/>
            <w:noWrap/>
            <w:hideMark/>
          </w:tcPr>
          <w:p w14:paraId="1760C463" w14:textId="77777777" w:rsidR="00623EB3" w:rsidRPr="00CE117B" w:rsidRDefault="00623EB3" w:rsidP="00623EB3">
            <w:pPr>
              <w:spacing w:after="0" w:line="240" w:lineRule="auto"/>
              <w:jc w:val="center"/>
              <w:rPr>
                <w:rFonts w:ascii="Trebuchet MS" w:eastAsia="Times New Roman" w:hAnsi="Trebuchet MS" w:cs="Times New Roman"/>
                <w:b/>
                <w:bCs/>
                <w:color w:val="244061" w:themeColor="accent1" w:themeShade="80"/>
                <w:lang w:val="ro-RO"/>
              </w:rPr>
            </w:pPr>
            <w:r w:rsidRPr="00CE117B">
              <w:rPr>
                <w:rFonts w:ascii="Trebuchet MS" w:eastAsia="Times New Roman" w:hAnsi="Trebuchet MS" w:cs="Times New Roman"/>
                <w:b/>
                <w:bCs/>
                <w:color w:val="244061" w:themeColor="accent1" w:themeShade="80"/>
                <w:lang w:val="ro-RO"/>
              </w:rPr>
              <w:t> </w:t>
            </w:r>
          </w:p>
        </w:tc>
        <w:tc>
          <w:tcPr>
            <w:tcW w:w="2221" w:type="dxa"/>
            <w:tcBorders>
              <w:top w:val="nil"/>
              <w:left w:val="nil"/>
              <w:bottom w:val="nil"/>
              <w:right w:val="single" w:sz="4" w:space="0" w:color="auto"/>
            </w:tcBorders>
            <w:shd w:val="clear" w:color="auto" w:fill="auto"/>
            <w:noWrap/>
            <w:vAlign w:val="bottom"/>
            <w:hideMark/>
          </w:tcPr>
          <w:p w14:paraId="765AD03F"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2F3B0276" w14:textId="77777777" w:rsidTr="00200E9C">
        <w:trPr>
          <w:trHeight w:val="630"/>
        </w:trPr>
        <w:tc>
          <w:tcPr>
            <w:tcW w:w="10829" w:type="dxa"/>
            <w:gridSpan w:val="3"/>
            <w:tcBorders>
              <w:top w:val="single" w:sz="4" w:space="0" w:color="auto"/>
              <w:left w:val="single" w:sz="4" w:space="0" w:color="auto"/>
              <w:bottom w:val="single" w:sz="4" w:space="0" w:color="auto"/>
              <w:right w:val="single" w:sz="4" w:space="0" w:color="000000"/>
            </w:tcBorders>
            <w:shd w:val="clear" w:color="000000" w:fill="FFFFFF"/>
            <w:hideMark/>
          </w:tcPr>
          <w:p w14:paraId="6C488A3A"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Notarea cu 0 a unui subcriteriu NU conduce la respingerea proiectului, procesul de evaluare şi selecţie continuându-se, în funcţie de punctajul final obţinut de proiect.</w:t>
            </w:r>
          </w:p>
        </w:tc>
        <w:tc>
          <w:tcPr>
            <w:tcW w:w="2221" w:type="dxa"/>
            <w:tcBorders>
              <w:top w:val="nil"/>
              <w:left w:val="nil"/>
              <w:bottom w:val="nil"/>
              <w:right w:val="single" w:sz="4" w:space="0" w:color="auto"/>
            </w:tcBorders>
            <w:shd w:val="clear" w:color="auto" w:fill="auto"/>
            <w:noWrap/>
            <w:vAlign w:val="bottom"/>
            <w:hideMark/>
          </w:tcPr>
          <w:p w14:paraId="35EBB993"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421C6548" w14:textId="77777777" w:rsidTr="00200E9C">
        <w:trPr>
          <w:trHeight w:val="495"/>
        </w:trPr>
        <w:tc>
          <w:tcPr>
            <w:tcW w:w="10829" w:type="dxa"/>
            <w:gridSpan w:val="3"/>
            <w:tcBorders>
              <w:top w:val="single" w:sz="4" w:space="0" w:color="auto"/>
              <w:left w:val="single" w:sz="4" w:space="0" w:color="auto"/>
              <w:bottom w:val="single" w:sz="4" w:space="0" w:color="auto"/>
              <w:right w:val="single" w:sz="4" w:space="0" w:color="000000"/>
            </w:tcBorders>
            <w:shd w:val="clear" w:color="000000" w:fill="FFFFFF"/>
            <w:hideMark/>
          </w:tcPr>
          <w:p w14:paraId="05DA3C57"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Punctajul final reprezintă suma punctajelor obținute la toate cele 4 criterii.</w:t>
            </w:r>
          </w:p>
        </w:tc>
        <w:tc>
          <w:tcPr>
            <w:tcW w:w="2221" w:type="dxa"/>
            <w:tcBorders>
              <w:top w:val="nil"/>
              <w:left w:val="nil"/>
              <w:bottom w:val="nil"/>
              <w:right w:val="single" w:sz="4" w:space="0" w:color="auto"/>
            </w:tcBorders>
            <w:shd w:val="clear" w:color="auto" w:fill="auto"/>
            <w:noWrap/>
            <w:vAlign w:val="bottom"/>
            <w:hideMark/>
          </w:tcPr>
          <w:p w14:paraId="2049966C"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1A7BCECC" w14:textId="77777777" w:rsidTr="00E40C9B">
        <w:trPr>
          <w:trHeight w:val="495"/>
        </w:trPr>
        <w:tc>
          <w:tcPr>
            <w:tcW w:w="9682" w:type="dxa"/>
            <w:gridSpan w:val="2"/>
            <w:tcBorders>
              <w:top w:val="nil"/>
              <w:left w:val="single" w:sz="4" w:space="0" w:color="auto"/>
              <w:bottom w:val="single" w:sz="4" w:space="0" w:color="auto"/>
              <w:right w:val="nil"/>
            </w:tcBorders>
            <w:shd w:val="clear" w:color="000000" w:fill="FFFFFF"/>
            <w:hideMark/>
          </w:tcPr>
          <w:p w14:paraId="56664FE6" w14:textId="79F8C1C2"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Se pot acorda și punctaje intermediare pe subcriteriu, atât timp cât acestea sunt exprimate ca numere întregi (fără zecimale).</w:t>
            </w:r>
          </w:p>
        </w:tc>
        <w:tc>
          <w:tcPr>
            <w:tcW w:w="1147" w:type="dxa"/>
            <w:tcBorders>
              <w:top w:val="nil"/>
              <w:left w:val="nil"/>
              <w:bottom w:val="single" w:sz="4" w:space="0" w:color="auto"/>
              <w:right w:val="single" w:sz="4" w:space="0" w:color="auto"/>
            </w:tcBorders>
            <w:shd w:val="clear" w:color="000000" w:fill="FFFFFF"/>
            <w:hideMark/>
          </w:tcPr>
          <w:p w14:paraId="2E14151B"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c>
          <w:tcPr>
            <w:tcW w:w="2221" w:type="dxa"/>
            <w:tcBorders>
              <w:top w:val="nil"/>
              <w:left w:val="nil"/>
              <w:bottom w:val="nil"/>
              <w:right w:val="single" w:sz="4" w:space="0" w:color="auto"/>
            </w:tcBorders>
            <w:shd w:val="clear" w:color="auto" w:fill="auto"/>
            <w:noWrap/>
            <w:vAlign w:val="bottom"/>
            <w:hideMark/>
          </w:tcPr>
          <w:p w14:paraId="537A6B86"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r w:rsidR="00623EB3" w:rsidRPr="00CE117B" w14:paraId="6BD87AA4" w14:textId="77777777" w:rsidTr="00200E9C">
        <w:trPr>
          <w:trHeight w:val="720"/>
        </w:trPr>
        <w:tc>
          <w:tcPr>
            <w:tcW w:w="10829" w:type="dxa"/>
            <w:gridSpan w:val="3"/>
            <w:tcBorders>
              <w:top w:val="single" w:sz="4" w:space="0" w:color="auto"/>
              <w:left w:val="single" w:sz="4" w:space="0" w:color="auto"/>
              <w:bottom w:val="single" w:sz="4" w:space="0" w:color="auto"/>
              <w:right w:val="single" w:sz="4" w:space="0" w:color="000000"/>
            </w:tcBorders>
            <w:shd w:val="clear" w:color="000000" w:fill="FFFFFF"/>
            <w:hideMark/>
          </w:tcPr>
          <w:p w14:paraId="1AB916CB"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Proiectul va fi putea fi selectat pentru finanţare numai dacă în urma evaluării va avea un punctaj minim de 70 de puncte și va respecta punctajul minim pe fiecare dintre cele 4 criterii.</w:t>
            </w:r>
          </w:p>
        </w:tc>
        <w:tc>
          <w:tcPr>
            <w:tcW w:w="2221" w:type="dxa"/>
            <w:tcBorders>
              <w:top w:val="nil"/>
              <w:left w:val="nil"/>
              <w:bottom w:val="single" w:sz="4" w:space="0" w:color="auto"/>
              <w:right w:val="single" w:sz="4" w:space="0" w:color="auto"/>
            </w:tcBorders>
            <w:shd w:val="clear" w:color="auto" w:fill="auto"/>
            <w:noWrap/>
            <w:vAlign w:val="bottom"/>
            <w:hideMark/>
          </w:tcPr>
          <w:p w14:paraId="49AC2371" w14:textId="77777777" w:rsidR="00623EB3" w:rsidRPr="00CE117B" w:rsidRDefault="00623EB3" w:rsidP="00623EB3">
            <w:pPr>
              <w:spacing w:after="0" w:line="240" w:lineRule="auto"/>
              <w:rPr>
                <w:rFonts w:ascii="Trebuchet MS" w:eastAsia="Times New Roman" w:hAnsi="Trebuchet MS" w:cs="Times New Roman"/>
                <w:color w:val="244061" w:themeColor="accent1" w:themeShade="80"/>
                <w:lang w:val="ro-RO"/>
              </w:rPr>
            </w:pPr>
            <w:r w:rsidRPr="00CE117B">
              <w:rPr>
                <w:rFonts w:ascii="Trebuchet MS" w:eastAsia="Times New Roman" w:hAnsi="Trebuchet MS" w:cs="Times New Roman"/>
                <w:color w:val="244061" w:themeColor="accent1" w:themeShade="80"/>
                <w:lang w:val="ro-RO"/>
              </w:rPr>
              <w:t> </w:t>
            </w:r>
          </w:p>
        </w:tc>
      </w:tr>
    </w:tbl>
    <w:p w14:paraId="6AE5E88D" w14:textId="77777777" w:rsidR="00A77117" w:rsidRPr="00CE117B" w:rsidRDefault="00A77117">
      <w:pPr>
        <w:rPr>
          <w:rFonts w:ascii="Trebuchet MS" w:hAnsi="Trebuchet MS"/>
          <w:color w:val="244061" w:themeColor="accent1" w:themeShade="80"/>
          <w:lang w:val="ro-RO"/>
        </w:rPr>
      </w:pPr>
    </w:p>
    <w:sectPr w:rsidR="00A77117" w:rsidRPr="00CE117B" w:rsidSect="001D4AD8">
      <w:pgSz w:w="15840" w:h="12240" w:orient="landscape"/>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54334"/>
    <w:multiLevelType w:val="hybridMultilevel"/>
    <w:tmpl w:val="999EC7D2"/>
    <w:lvl w:ilvl="0" w:tplc="85DE1F6A">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4EE03A30"/>
    <w:multiLevelType w:val="hybridMultilevel"/>
    <w:tmpl w:val="67CC59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354654"/>
    <w:multiLevelType w:val="hybridMultilevel"/>
    <w:tmpl w:val="0A469D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CBD"/>
    <w:rsid w:val="00006179"/>
    <w:rsid w:val="00015ACA"/>
    <w:rsid w:val="00015D95"/>
    <w:rsid w:val="00026CCB"/>
    <w:rsid w:val="0003120F"/>
    <w:rsid w:val="00051A2F"/>
    <w:rsid w:val="0007335A"/>
    <w:rsid w:val="00087DC3"/>
    <w:rsid w:val="00087DEB"/>
    <w:rsid w:val="0009083C"/>
    <w:rsid w:val="000A79A4"/>
    <w:rsid w:val="000B6CD7"/>
    <w:rsid w:val="000D6E5B"/>
    <w:rsid w:val="000D7FA9"/>
    <w:rsid w:val="000E2FB4"/>
    <w:rsid w:val="000E7461"/>
    <w:rsid w:val="001079D2"/>
    <w:rsid w:val="001143CF"/>
    <w:rsid w:val="00117E57"/>
    <w:rsid w:val="001459A2"/>
    <w:rsid w:val="00145E48"/>
    <w:rsid w:val="00153804"/>
    <w:rsid w:val="001544A7"/>
    <w:rsid w:val="00155D88"/>
    <w:rsid w:val="001633AA"/>
    <w:rsid w:val="00172635"/>
    <w:rsid w:val="00177B68"/>
    <w:rsid w:val="00184B05"/>
    <w:rsid w:val="001965AD"/>
    <w:rsid w:val="001B1B19"/>
    <w:rsid w:val="001B5DDF"/>
    <w:rsid w:val="001C0444"/>
    <w:rsid w:val="001C2572"/>
    <w:rsid w:val="001C461F"/>
    <w:rsid w:val="001C5449"/>
    <w:rsid w:val="001D3097"/>
    <w:rsid w:val="001D42A3"/>
    <w:rsid w:val="001D4AD8"/>
    <w:rsid w:val="001F5A89"/>
    <w:rsid w:val="002007AB"/>
    <w:rsid w:val="00200E9C"/>
    <w:rsid w:val="00203271"/>
    <w:rsid w:val="002130BA"/>
    <w:rsid w:val="00215951"/>
    <w:rsid w:val="00225E9D"/>
    <w:rsid w:val="0023345A"/>
    <w:rsid w:val="002461D6"/>
    <w:rsid w:val="00246CAB"/>
    <w:rsid w:val="0025443E"/>
    <w:rsid w:val="00261C77"/>
    <w:rsid w:val="002671AB"/>
    <w:rsid w:val="002753E1"/>
    <w:rsid w:val="00296106"/>
    <w:rsid w:val="002B7DE0"/>
    <w:rsid w:val="002C0588"/>
    <w:rsid w:val="002D058E"/>
    <w:rsid w:val="002E7A6C"/>
    <w:rsid w:val="002F52BF"/>
    <w:rsid w:val="00312E6E"/>
    <w:rsid w:val="00322CB3"/>
    <w:rsid w:val="0033535E"/>
    <w:rsid w:val="00335425"/>
    <w:rsid w:val="00346035"/>
    <w:rsid w:val="00350607"/>
    <w:rsid w:val="0035516E"/>
    <w:rsid w:val="00357B1F"/>
    <w:rsid w:val="003850A0"/>
    <w:rsid w:val="003937CF"/>
    <w:rsid w:val="003943E2"/>
    <w:rsid w:val="003B6DFC"/>
    <w:rsid w:val="003C55FD"/>
    <w:rsid w:val="003D1D4E"/>
    <w:rsid w:val="00401C82"/>
    <w:rsid w:val="00456BDD"/>
    <w:rsid w:val="00480814"/>
    <w:rsid w:val="004826D6"/>
    <w:rsid w:val="004874D6"/>
    <w:rsid w:val="00496D2B"/>
    <w:rsid w:val="00497324"/>
    <w:rsid w:val="004A7374"/>
    <w:rsid w:val="004B5AC2"/>
    <w:rsid w:val="004D23AB"/>
    <w:rsid w:val="004E2E4F"/>
    <w:rsid w:val="004F4223"/>
    <w:rsid w:val="00517F4D"/>
    <w:rsid w:val="005241D5"/>
    <w:rsid w:val="0052758E"/>
    <w:rsid w:val="00536059"/>
    <w:rsid w:val="005404E1"/>
    <w:rsid w:val="00551FB3"/>
    <w:rsid w:val="005529C1"/>
    <w:rsid w:val="00562275"/>
    <w:rsid w:val="00565806"/>
    <w:rsid w:val="0059349D"/>
    <w:rsid w:val="005D4D68"/>
    <w:rsid w:val="005F3676"/>
    <w:rsid w:val="005F404B"/>
    <w:rsid w:val="00616E60"/>
    <w:rsid w:val="00622355"/>
    <w:rsid w:val="00623EB3"/>
    <w:rsid w:val="00663C55"/>
    <w:rsid w:val="00665F50"/>
    <w:rsid w:val="006663B9"/>
    <w:rsid w:val="006678AA"/>
    <w:rsid w:val="006A5EA3"/>
    <w:rsid w:val="006C12DF"/>
    <w:rsid w:val="006E566C"/>
    <w:rsid w:val="006F0D7E"/>
    <w:rsid w:val="00707A0A"/>
    <w:rsid w:val="007126CA"/>
    <w:rsid w:val="0071283F"/>
    <w:rsid w:val="007132E0"/>
    <w:rsid w:val="00717BD3"/>
    <w:rsid w:val="00736842"/>
    <w:rsid w:val="00745F32"/>
    <w:rsid w:val="00750068"/>
    <w:rsid w:val="00750CBD"/>
    <w:rsid w:val="007617DB"/>
    <w:rsid w:val="007919A9"/>
    <w:rsid w:val="007A1D15"/>
    <w:rsid w:val="007A7AC2"/>
    <w:rsid w:val="007B1069"/>
    <w:rsid w:val="007E2803"/>
    <w:rsid w:val="007E5C25"/>
    <w:rsid w:val="007F03C0"/>
    <w:rsid w:val="007F05FC"/>
    <w:rsid w:val="007F084F"/>
    <w:rsid w:val="007F1450"/>
    <w:rsid w:val="007F6DAA"/>
    <w:rsid w:val="0080123B"/>
    <w:rsid w:val="00834EC8"/>
    <w:rsid w:val="00836090"/>
    <w:rsid w:val="00841F03"/>
    <w:rsid w:val="00852F7D"/>
    <w:rsid w:val="00853A93"/>
    <w:rsid w:val="0085598B"/>
    <w:rsid w:val="00860B19"/>
    <w:rsid w:val="0086792B"/>
    <w:rsid w:val="00871B5F"/>
    <w:rsid w:val="00874D3A"/>
    <w:rsid w:val="00886007"/>
    <w:rsid w:val="00896E70"/>
    <w:rsid w:val="008A05D2"/>
    <w:rsid w:val="008A237F"/>
    <w:rsid w:val="008B34F5"/>
    <w:rsid w:val="008E4A5B"/>
    <w:rsid w:val="008F4BF7"/>
    <w:rsid w:val="00900644"/>
    <w:rsid w:val="00911E70"/>
    <w:rsid w:val="00920D57"/>
    <w:rsid w:val="009344C3"/>
    <w:rsid w:val="00942324"/>
    <w:rsid w:val="00960666"/>
    <w:rsid w:val="00976269"/>
    <w:rsid w:val="00980628"/>
    <w:rsid w:val="00981D0F"/>
    <w:rsid w:val="00992711"/>
    <w:rsid w:val="009A0326"/>
    <w:rsid w:val="009A081C"/>
    <w:rsid w:val="009A0F18"/>
    <w:rsid w:val="009A4C80"/>
    <w:rsid w:val="009A643C"/>
    <w:rsid w:val="009B44EF"/>
    <w:rsid w:val="009C2414"/>
    <w:rsid w:val="009D31D6"/>
    <w:rsid w:val="009D789B"/>
    <w:rsid w:val="009F2670"/>
    <w:rsid w:val="009F48EA"/>
    <w:rsid w:val="009F6CEB"/>
    <w:rsid w:val="00A07A9D"/>
    <w:rsid w:val="00A246E0"/>
    <w:rsid w:val="00A540E8"/>
    <w:rsid w:val="00A62ACC"/>
    <w:rsid w:val="00A667DA"/>
    <w:rsid w:val="00A736ED"/>
    <w:rsid w:val="00A73D08"/>
    <w:rsid w:val="00A74793"/>
    <w:rsid w:val="00A77117"/>
    <w:rsid w:val="00A84BF6"/>
    <w:rsid w:val="00A86024"/>
    <w:rsid w:val="00A863A1"/>
    <w:rsid w:val="00A915B6"/>
    <w:rsid w:val="00AA1DE6"/>
    <w:rsid w:val="00AB27CC"/>
    <w:rsid w:val="00AC3FEF"/>
    <w:rsid w:val="00AE451D"/>
    <w:rsid w:val="00AE7853"/>
    <w:rsid w:val="00AF1124"/>
    <w:rsid w:val="00AF5B93"/>
    <w:rsid w:val="00B00750"/>
    <w:rsid w:val="00B149E5"/>
    <w:rsid w:val="00B27A67"/>
    <w:rsid w:val="00B36FC5"/>
    <w:rsid w:val="00B44146"/>
    <w:rsid w:val="00B4764F"/>
    <w:rsid w:val="00B51613"/>
    <w:rsid w:val="00B51FED"/>
    <w:rsid w:val="00B533F2"/>
    <w:rsid w:val="00B56CD3"/>
    <w:rsid w:val="00B63BCB"/>
    <w:rsid w:val="00B818A6"/>
    <w:rsid w:val="00B904D7"/>
    <w:rsid w:val="00B97C05"/>
    <w:rsid w:val="00BB509D"/>
    <w:rsid w:val="00BC2464"/>
    <w:rsid w:val="00BE6EF7"/>
    <w:rsid w:val="00BE703B"/>
    <w:rsid w:val="00BE784E"/>
    <w:rsid w:val="00BF7C10"/>
    <w:rsid w:val="00C05598"/>
    <w:rsid w:val="00C1331A"/>
    <w:rsid w:val="00C16BD1"/>
    <w:rsid w:val="00C44277"/>
    <w:rsid w:val="00C51628"/>
    <w:rsid w:val="00C63C43"/>
    <w:rsid w:val="00C63E8E"/>
    <w:rsid w:val="00C84239"/>
    <w:rsid w:val="00CD11CC"/>
    <w:rsid w:val="00CD5731"/>
    <w:rsid w:val="00CE117B"/>
    <w:rsid w:val="00CE4EEC"/>
    <w:rsid w:val="00D0583E"/>
    <w:rsid w:val="00D11987"/>
    <w:rsid w:val="00D16C64"/>
    <w:rsid w:val="00D174EC"/>
    <w:rsid w:val="00D20D00"/>
    <w:rsid w:val="00D24F78"/>
    <w:rsid w:val="00D253BA"/>
    <w:rsid w:val="00D2645F"/>
    <w:rsid w:val="00D4082B"/>
    <w:rsid w:val="00D42843"/>
    <w:rsid w:val="00D45824"/>
    <w:rsid w:val="00D57EA5"/>
    <w:rsid w:val="00D60CB3"/>
    <w:rsid w:val="00D63B53"/>
    <w:rsid w:val="00D77370"/>
    <w:rsid w:val="00D77CAC"/>
    <w:rsid w:val="00D83FBC"/>
    <w:rsid w:val="00D952E8"/>
    <w:rsid w:val="00DA1777"/>
    <w:rsid w:val="00DB1714"/>
    <w:rsid w:val="00DC1394"/>
    <w:rsid w:val="00DE37DC"/>
    <w:rsid w:val="00DE7B57"/>
    <w:rsid w:val="00E100E8"/>
    <w:rsid w:val="00E31109"/>
    <w:rsid w:val="00E40C9B"/>
    <w:rsid w:val="00E55218"/>
    <w:rsid w:val="00E56DE7"/>
    <w:rsid w:val="00E624AD"/>
    <w:rsid w:val="00E64B0F"/>
    <w:rsid w:val="00E80C87"/>
    <w:rsid w:val="00E818DE"/>
    <w:rsid w:val="00E83BF4"/>
    <w:rsid w:val="00E8662A"/>
    <w:rsid w:val="00EA0BB8"/>
    <w:rsid w:val="00EA763E"/>
    <w:rsid w:val="00ED4724"/>
    <w:rsid w:val="00ED6133"/>
    <w:rsid w:val="00F0512A"/>
    <w:rsid w:val="00F05BFF"/>
    <w:rsid w:val="00F15DC0"/>
    <w:rsid w:val="00F15F67"/>
    <w:rsid w:val="00F21162"/>
    <w:rsid w:val="00F25B55"/>
    <w:rsid w:val="00F267AA"/>
    <w:rsid w:val="00F30797"/>
    <w:rsid w:val="00F507A3"/>
    <w:rsid w:val="00F61CDD"/>
    <w:rsid w:val="00F63C9F"/>
    <w:rsid w:val="00F64E14"/>
    <w:rsid w:val="00F6693E"/>
    <w:rsid w:val="00F86EAA"/>
    <w:rsid w:val="00FA3A6A"/>
    <w:rsid w:val="00FA6808"/>
    <w:rsid w:val="00FB2563"/>
    <w:rsid w:val="00FD2F9E"/>
    <w:rsid w:val="00FD7E6F"/>
    <w:rsid w:val="00FE04D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97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069"/>
  </w:style>
  <w:style w:type="paragraph" w:styleId="Heading2">
    <w:name w:val="heading 2"/>
    <w:basedOn w:val="Normal"/>
    <w:next w:val="Normal"/>
    <w:link w:val="Heading2Char"/>
    <w:qFormat/>
    <w:rsid w:val="00087DC3"/>
    <w:pPr>
      <w:keepNext/>
      <w:spacing w:before="240" w:after="60" w:line="240" w:lineRule="auto"/>
      <w:outlineLvl w:val="1"/>
    </w:pPr>
    <w:rPr>
      <w:rFonts w:ascii="Cambria" w:eastAsia="Calibri" w:hAnsi="Cambria" w:cs="Times New Roman"/>
      <w:b/>
      <w:i/>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5FC"/>
    <w:rPr>
      <w:rFonts w:ascii="Tahoma" w:hAnsi="Tahoma" w:cs="Tahoma"/>
      <w:sz w:val="16"/>
      <w:szCs w:val="16"/>
    </w:rPr>
  </w:style>
  <w:style w:type="character" w:styleId="CommentReference">
    <w:name w:val="annotation reference"/>
    <w:basedOn w:val="DefaultParagraphFont"/>
    <w:uiPriority w:val="99"/>
    <w:semiHidden/>
    <w:unhideWhenUsed/>
    <w:rsid w:val="007126CA"/>
    <w:rPr>
      <w:sz w:val="16"/>
      <w:szCs w:val="16"/>
    </w:rPr>
  </w:style>
  <w:style w:type="paragraph" w:styleId="CommentText">
    <w:name w:val="annotation text"/>
    <w:basedOn w:val="Normal"/>
    <w:link w:val="CommentTextChar"/>
    <w:uiPriority w:val="99"/>
    <w:semiHidden/>
    <w:unhideWhenUsed/>
    <w:rsid w:val="007126CA"/>
    <w:pPr>
      <w:spacing w:line="240" w:lineRule="auto"/>
    </w:pPr>
    <w:rPr>
      <w:sz w:val="20"/>
      <w:szCs w:val="20"/>
    </w:rPr>
  </w:style>
  <w:style w:type="character" w:customStyle="1" w:styleId="CommentTextChar">
    <w:name w:val="Comment Text Char"/>
    <w:basedOn w:val="DefaultParagraphFont"/>
    <w:link w:val="CommentText"/>
    <w:uiPriority w:val="99"/>
    <w:semiHidden/>
    <w:rsid w:val="007126CA"/>
    <w:rPr>
      <w:sz w:val="20"/>
      <w:szCs w:val="20"/>
    </w:rPr>
  </w:style>
  <w:style w:type="paragraph" w:styleId="CommentSubject">
    <w:name w:val="annotation subject"/>
    <w:basedOn w:val="CommentText"/>
    <w:next w:val="CommentText"/>
    <w:link w:val="CommentSubjectChar"/>
    <w:uiPriority w:val="99"/>
    <w:semiHidden/>
    <w:unhideWhenUsed/>
    <w:rsid w:val="007126CA"/>
    <w:rPr>
      <w:b/>
      <w:bCs/>
    </w:rPr>
  </w:style>
  <w:style w:type="character" w:customStyle="1" w:styleId="CommentSubjectChar">
    <w:name w:val="Comment Subject Char"/>
    <w:basedOn w:val="CommentTextChar"/>
    <w:link w:val="CommentSubject"/>
    <w:uiPriority w:val="99"/>
    <w:semiHidden/>
    <w:rsid w:val="007126CA"/>
    <w:rPr>
      <w:b/>
      <w:bCs/>
      <w:sz w:val="20"/>
      <w:szCs w:val="20"/>
    </w:rPr>
  </w:style>
  <w:style w:type="paragraph" w:styleId="ListParagraph">
    <w:name w:val="List Paragraph"/>
    <w:basedOn w:val="Normal"/>
    <w:uiPriority w:val="34"/>
    <w:qFormat/>
    <w:rsid w:val="00496D2B"/>
    <w:pPr>
      <w:ind w:left="720"/>
      <w:contextualSpacing/>
    </w:pPr>
  </w:style>
  <w:style w:type="character" w:customStyle="1" w:styleId="Heading2Char">
    <w:name w:val="Heading 2 Char"/>
    <w:basedOn w:val="DefaultParagraphFont"/>
    <w:link w:val="Heading2"/>
    <w:rsid w:val="00087DC3"/>
    <w:rPr>
      <w:rFonts w:ascii="Cambria" w:eastAsia="Calibri" w:hAnsi="Cambria" w:cs="Times New Roman"/>
      <w:b/>
      <w:i/>
      <w:sz w:val="2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069"/>
  </w:style>
  <w:style w:type="paragraph" w:styleId="Heading2">
    <w:name w:val="heading 2"/>
    <w:basedOn w:val="Normal"/>
    <w:next w:val="Normal"/>
    <w:link w:val="Heading2Char"/>
    <w:qFormat/>
    <w:rsid w:val="00087DC3"/>
    <w:pPr>
      <w:keepNext/>
      <w:spacing w:before="240" w:after="60" w:line="240" w:lineRule="auto"/>
      <w:outlineLvl w:val="1"/>
    </w:pPr>
    <w:rPr>
      <w:rFonts w:ascii="Cambria" w:eastAsia="Calibri" w:hAnsi="Cambria" w:cs="Times New Roman"/>
      <w:b/>
      <w:i/>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5FC"/>
    <w:rPr>
      <w:rFonts w:ascii="Tahoma" w:hAnsi="Tahoma" w:cs="Tahoma"/>
      <w:sz w:val="16"/>
      <w:szCs w:val="16"/>
    </w:rPr>
  </w:style>
  <w:style w:type="character" w:styleId="CommentReference">
    <w:name w:val="annotation reference"/>
    <w:basedOn w:val="DefaultParagraphFont"/>
    <w:uiPriority w:val="99"/>
    <w:semiHidden/>
    <w:unhideWhenUsed/>
    <w:rsid w:val="007126CA"/>
    <w:rPr>
      <w:sz w:val="16"/>
      <w:szCs w:val="16"/>
    </w:rPr>
  </w:style>
  <w:style w:type="paragraph" w:styleId="CommentText">
    <w:name w:val="annotation text"/>
    <w:basedOn w:val="Normal"/>
    <w:link w:val="CommentTextChar"/>
    <w:uiPriority w:val="99"/>
    <w:semiHidden/>
    <w:unhideWhenUsed/>
    <w:rsid w:val="007126CA"/>
    <w:pPr>
      <w:spacing w:line="240" w:lineRule="auto"/>
    </w:pPr>
    <w:rPr>
      <w:sz w:val="20"/>
      <w:szCs w:val="20"/>
    </w:rPr>
  </w:style>
  <w:style w:type="character" w:customStyle="1" w:styleId="CommentTextChar">
    <w:name w:val="Comment Text Char"/>
    <w:basedOn w:val="DefaultParagraphFont"/>
    <w:link w:val="CommentText"/>
    <w:uiPriority w:val="99"/>
    <w:semiHidden/>
    <w:rsid w:val="007126CA"/>
    <w:rPr>
      <w:sz w:val="20"/>
      <w:szCs w:val="20"/>
    </w:rPr>
  </w:style>
  <w:style w:type="paragraph" w:styleId="CommentSubject">
    <w:name w:val="annotation subject"/>
    <w:basedOn w:val="CommentText"/>
    <w:next w:val="CommentText"/>
    <w:link w:val="CommentSubjectChar"/>
    <w:uiPriority w:val="99"/>
    <w:semiHidden/>
    <w:unhideWhenUsed/>
    <w:rsid w:val="007126CA"/>
    <w:rPr>
      <w:b/>
      <w:bCs/>
    </w:rPr>
  </w:style>
  <w:style w:type="character" w:customStyle="1" w:styleId="CommentSubjectChar">
    <w:name w:val="Comment Subject Char"/>
    <w:basedOn w:val="CommentTextChar"/>
    <w:link w:val="CommentSubject"/>
    <w:uiPriority w:val="99"/>
    <w:semiHidden/>
    <w:rsid w:val="007126CA"/>
    <w:rPr>
      <w:b/>
      <w:bCs/>
      <w:sz w:val="20"/>
      <w:szCs w:val="20"/>
    </w:rPr>
  </w:style>
  <w:style w:type="paragraph" w:styleId="ListParagraph">
    <w:name w:val="List Paragraph"/>
    <w:basedOn w:val="Normal"/>
    <w:uiPriority w:val="34"/>
    <w:qFormat/>
    <w:rsid w:val="00496D2B"/>
    <w:pPr>
      <w:ind w:left="720"/>
      <w:contextualSpacing/>
    </w:pPr>
  </w:style>
  <w:style w:type="character" w:customStyle="1" w:styleId="Heading2Char">
    <w:name w:val="Heading 2 Char"/>
    <w:basedOn w:val="DefaultParagraphFont"/>
    <w:link w:val="Heading2"/>
    <w:rsid w:val="00087DC3"/>
    <w:rPr>
      <w:rFonts w:ascii="Cambria" w:eastAsia="Calibri" w:hAnsi="Cambria" w:cs="Times New Roman"/>
      <w:b/>
      <w:i/>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38271">
      <w:bodyDiv w:val="1"/>
      <w:marLeft w:val="0"/>
      <w:marRight w:val="0"/>
      <w:marTop w:val="0"/>
      <w:marBottom w:val="0"/>
      <w:divBdr>
        <w:top w:val="none" w:sz="0" w:space="0" w:color="auto"/>
        <w:left w:val="none" w:sz="0" w:space="0" w:color="auto"/>
        <w:bottom w:val="none" w:sz="0" w:space="0" w:color="auto"/>
        <w:right w:val="none" w:sz="0" w:space="0" w:color="auto"/>
      </w:divBdr>
    </w:div>
    <w:div w:id="156047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FC52-5223-4C85-B838-B4CD73F2E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2243</Words>
  <Characters>12791</Characters>
  <Application>Microsoft Office Word</Application>
  <DocSecurity>0</DocSecurity>
  <Lines>106</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 Lupulese</dc:creator>
  <cp:lastModifiedBy>Daniel Chitoi</cp:lastModifiedBy>
  <cp:revision>2</cp:revision>
  <cp:lastPrinted>2018-10-29T15:55:00Z</cp:lastPrinted>
  <dcterms:created xsi:type="dcterms:W3CDTF">2020-07-27T14:27:00Z</dcterms:created>
  <dcterms:modified xsi:type="dcterms:W3CDTF">2020-07-27T14:27:00Z</dcterms:modified>
</cp:coreProperties>
</file>